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D3" w:rsidRDefault="008115D3" w:rsidP="008115D3">
      <w:pPr>
        <w:pStyle w:val="Style3"/>
        <w:widowControl/>
        <w:spacing w:before="53" w:line="240" w:lineRule="auto"/>
        <w:rPr>
          <w:rStyle w:val="FontStyle49"/>
        </w:rPr>
      </w:pPr>
      <w:r>
        <w:rPr>
          <w:rStyle w:val="FontStyle49"/>
        </w:rPr>
        <w:t>МИНИСТЕРСТВО ОБРАЗОВАНИЯ РЕСПУБЛИКИ БАШКОРТОСТАН</w:t>
      </w:r>
    </w:p>
    <w:p w:rsidR="008115D3" w:rsidRDefault="008115D3" w:rsidP="008115D3">
      <w:pPr>
        <w:pStyle w:val="Style2"/>
        <w:widowControl/>
        <w:spacing w:before="24"/>
        <w:jc w:val="both"/>
        <w:rPr>
          <w:rStyle w:val="FontStyle48"/>
        </w:rPr>
      </w:pPr>
      <w:r>
        <w:rPr>
          <w:rStyle w:val="FontStyle48"/>
        </w:rPr>
        <w:t>Государственное бюджетное профессиональное образовательное учреждение</w:t>
      </w:r>
    </w:p>
    <w:p w:rsidR="008115D3" w:rsidRDefault="008115D3" w:rsidP="008115D3">
      <w:pPr>
        <w:pStyle w:val="Style3"/>
        <w:widowControl/>
        <w:ind w:left="1378" w:right="1358"/>
        <w:rPr>
          <w:rStyle w:val="FontStyle49"/>
        </w:rPr>
      </w:pPr>
      <w:r>
        <w:rPr>
          <w:rStyle w:val="FontStyle48"/>
        </w:rPr>
        <w:t>Аургазинский многопрофильный колледж</w:t>
      </w: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line="240" w:lineRule="exact"/>
        <w:ind w:left="1445"/>
        <w:rPr>
          <w:sz w:val="20"/>
          <w:szCs w:val="20"/>
        </w:rPr>
      </w:pPr>
    </w:p>
    <w:p w:rsidR="008115D3" w:rsidRDefault="008115D3" w:rsidP="008115D3">
      <w:pPr>
        <w:pStyle w:val="Style4"/>
        <w:widowControl/>
        <w:spacing w:before="168"/>
        <w:ind w:left="1445"/>
        <w:rPr>
          <w:rStyle w:val="FontStyle45"/>
        </w:rPr>
      </w:pPr>
      <w:r>
        <w:rPr>
          <w:rStyle w:val="FontStyle45"/>
        </w:rPr>
        <w:t>РАБОЧАЯ ПРОГРАММА УЧЕБНОЙ ДИСЦИПЛИНЫ ОГСЭ.04 «ФИЗИЧЕСКАЯ КУЛЬТУРА»</w:t>
      </w:r>
    </w:p>
    <w:p w:rsidR="008115D3" w:rsidRDefault="008115D3" w:rsidP="008115D3">
      <w:pPr>
        <w:pStyle w:val="Style5"/>
        <w:widowControl/>
        <w:spacing w:line="240" w:lineRule="exact"/>
        <w:ind w:left="1339" w:right="1310"/>
        <w:rPr>
          <w:sz w:val="20"/>
          <w:szCs w:val="20"/>
        </w:rPr>
      </w:pPr>
    </w:p>
    <w:p w:rsidR="008115D3" w:rsidRDefault="008115D3" w:rsidP="008115D3">
      <w:pPr>
        <w:pStyle w:val="Style5"/>
        <w:widowControl/>
        <w:spacing w:before="38" w:line="269" w:lineRule="exact"/>
        <w:ind w:left="1339" w:right="1310"/>
        <w:rPr>
          <w:rStyle w:val="FontStyle48"/>
        </w:rPr>
      </w:pPr>
      <w:r>
        <w:rPr>
          <w:rStyle w:val="FontStyle48"/>
        </w:rPr>
        <w:t xml:space="preserve">программа подготовки специалистов среднего звена для специальности естественнонаучного профиля 43.02.15. «Поварское и кондитерское дело» на базе среднего общего образования </w:t>
      </w:r>
    </w:p>
    <w:p w:rsidR="008115D3" w:rsidRDefault="008115D3" w:rsidP="008115D3">
      <w:pPr>
        <w:pStyle w:val="Style6"/>
        <w:widowControl/>
        <w:spacing w:line="240" w:lineRule="exact"/>
        <w:ind w:left="3782"/>
        <w:jc w:val="both"/>
        <w:rPr>
          <w:sz w:val="20"/>
          <w:szCs w:val="20"/>
        </w:rPr>
      </w:pPr>
    </w:p>
    <w:p w:rsidR="00845B9B" w:rsidRDefault="00390CE7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>
        <w:rPr>
          <w:rFonts w:ascii="Times New Roman" w:hAnsi="Times New Roman"/>
          <w:b/>
          <w:i/>
          <w:sz w:val="24"/>
          <w:szCs w:val="24"/>
        </w:rPr>
        <w:t>ГБПОУ Аургазинский многопрофильный колледж</w:t>
      </w:r>
    </w:p>
    <w:p w:rsidR="008115D3" w:rsidRPr="00D111DA" w:rsidRDefault="008115D3" w:rsidP="008115D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8115D3" w:rsidRDefault="008115D3" w:rsidP="008115D3">
      <w:r>
        <w:t>Якупов Руслан Расфарович</w:t>
      </w:r>
      <w:r w:rsidRPr="00AC0420">
        <w:rPr>
          <w:rFonts w:ascii="Times New Roman" w:hAnsi="Times New Roman" w:cs="Times New Roman"/>
          <w:sz w:val="24"/>
          <w:szCs w:val="24"/>
        </w:rPr>
        <w:t xml:space="preserve">, </w:t>
      </w:r>
      <w:r>
        <w:t>заместитель директора, преподаватель  физической культуры</w:t>
      </w: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  <w:r w:rsidRPr="00AC0420">
        <w:rPr>
          <w:rFonts w:ascii="Times New Roman" w:hAnsi="Times New Roman" w:cs="Times New Roman"/>
          <w:sz w:val="24"/>
          <w:szCs w:val="24"/>
        </w:rPr>
        <w:t xml:space="preserve"> </w:t>
      </w:r>
      <w:r w:rsidRPr="00AC0420">
        <w:rPr>
          <w:rFonts w:ascii="Times New Roman" w:hAnsi="Times New Roman"/>
          <w:sz w:val="24"/>
          <w:szCs w:val="24"/>
        </w:rPr>
        <w:t>ГБПОУ Аургазинский многопрофильный колледж</w:t>
      </w: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rPr>
          <w:rFonts w:ascii="Times New Roman" w:hAnsi="Times New Roman"/>
          <w:sz w:val="24"/>
          <w:szCs w:val="24"/>
        </w:rPr>
      </w:pPr>
    </w:p>
    <w:p w:rsidR="008115D3" w:rsidRDefault="008115D3" w:rsidP="008115D3">
      <w:pPr>
        <w:pStyle w:val="Style11"/>
        <w:widowControl/>
        <w:spacing w:before="67"/>
        <w:rPr>
          <w:rStyle w:val="FontStyle45"/>
        </w:rPr>
      </w:pPr>
      <w:r>
        <w:rPr>
          <w:rStyle w:val="FontStyle45"/>
        </w:rPr>
        <w:lastRenderedPageBreak/>
        <w:t>СОДЕРЖАНИЕ</w:t>
      </w:r>
    </w:p>
    <w:p w:rsidR="008115D3" w:rsidRDefault="008115D3" w:rsidP="008115D3">
      <w:pPr>
        <w:pStyle w:val="Style12"/>
        <w:widowControl/>
        <w:spacing w:line="240" w:lineRule="exact"/>
        <w:jc w:val="right"/>
        <w:rPr>
          <w:sz w:val="20"/>
          <w:szCs w:val="20"/>
        </w:rPr>
      </w:pPr>
    </w:p>
    <w:p w:rsidR="008115D3" w:rsidRDefault="008115D3" w:rsidP="008115D3">
      <w:pPr>
        <w:pStyle w:val="Style12"/>
        <w:widowControl/>
        <w:spacing w:before="58" w:line="283" w:lineRule="exact"/>
        <w:jc w:val="right"/>
        <w:rPr>
          <w:rStyle w:val="FontStyle46"/>
        </w:rPr>
      </w:pPr>
      <w:r>
        <w:rPr>
          <w:rStyle w:val="FontStyle46"/>
        </w:rPr>
        <w:t>стр.</w:t>
      </w:r>
    </w:p>
    <w:p w:rsidR="008115D3" w:rsidRDefault="008115D3" w:rsidP="008115D3">
      <w:pPr>
        <w:pStyle w:val="Style13"/>
        <w:widowControl/>
        <w:numPr>
          <w:ilvl w:val="0"/>
          <w:numId w:val="1"/>
        </w:numPr>
        <w:tabs>
          <w:tab w:val="left" w:pos="355"/>
          <w:tab w:val="left" w:pos="2333"/>
          <w:tab w:val="left" w:pos="5712"/>
        </w:tabs>
        <w:ind w:left="355"/>
        <w:rPr>
          <w:rStyle w:val="FontStyle49"/>
        </w:rPr>
      </w:pPr>
      <w:r>
        <w:rPr>
          <w:rStyle w:val="FontStyle49"/>
        </w:rPr>
        <w:t>ОБЩАЯ ХАРАКТЕРИСТИКА УЧЕБНОЙ ДИСЦИПЛИНЫ</w:t>
      </w:r>
    </w:p>
    <w:p w:rsidR="008115D3" w:rsidRDefault="008115D3" w:rsidP="008115D3">
      <w:pPr>
        <w:pStyle w:val="Style13"/>
        <w:widowControl/>
        <w:numPr>
          <w:ilvl w:val="0"/>
          <w:numId w:val="1"/>
        </w:numPr>
        <w:tabs>
          <w:tab w:val="left" w:pos="355"/>
        </w:tabs>
        <w:spacing w:before="283" w:line="240" w:lineRule="auto"/>
        <w:ind w:firstLine="0"/>
        <w:rPr>
          <w:rStyle w:val="FontStyle49"/>
        </w:rPr>
      </w:pPr>
      <w:r>
        <w:rPr>
          <w:rStyle w:val="FontStyle49"/>
        </w:rPr>
        <w:t xml:space="preserve">СТРУКТУРА        И        СОДЕРЖАНИЕ        </w:t>
      </w:r>
      <w:proofErr w:type="gramStart"/>
      <w:r>
        <w:rPr>
          <w:rStyle w:val="FontStyle49"/>
        </w:rPr>
        <w:t>УЧЕБНОЙ</w:t>
      </w:r>
      <w:proofErr w:type="gramEnd"/>
    </w:p>
    <w:p w:rsidR="008115D3" w:rsidRDefault="008115D3" w:rsidP="008115D3">
      <w:pPr>
        <w:pStyle w:val="Style3"/>
        <w:widowControl/>
        <w:spacing w:before="19" w:line="240" w:lineRule="auto"/>
        <w:ind w:left="355"/>
        <w:jc w:val="left"/>
        <w:rPr>
          <w:rStyle w:val="FontStyle49"/>
        </w:rPr>
      </w:pPr>
      <w:r>
        <w:rPr>
          <w:rStyle w:val="FontStyle49"/>
        </w:rPr>
        <w:t>ДИСЦИПЛИНЫ</w:t>
      </w:r>
    </w:p>
    <w:p w:rsidR="008115D3" w:rsidRDefault="008115D3" w:rsidP="008115D3">
      <w:pPr>
        <w:pStyle w:val="Style13"/>
        <w:widowControl/>
        <w:spacing w:line="240" w:lineRule="exact"/>
        <w:ind w:firstLine="0"/>
        <w:rPr>
          <w:sz w:val="20"/>
          <w:szCs w:val="20"/>
        </w:rPr>
      </w:pPr>
    </w:p>
    <w:p w:rsidR="008115D3" w:rsidRDefault="008115D3" w:rsidP="008115D3">
      <w:pPr>
        <w:pStyle w:val="Style13"/>
        <w:widowControl/>
        <w:tabs>
          <w:tab w:val="left" w:pos="355"/>
        </w:tabs>
        <w:spacing w:before="48" w:line="240" w:lineRule="auto"/>
        <w:ind w:firstLine="0"/>
        <w:rPr>
          <w:rStyle w:val="FontStyle49"/>
        </w:rPr>
      </w:pPr>
      <w:r>
        <w:rPr>
          <w:rStyle w:val="FontStyle49"/>
        </w:rPr>
        <w:t>3.</w:t>
      </w:r>
      <w:r>
        <w:rPr>
          <w:rStyle w:val="FontStyle49"/>
        </w:rPr>
        <w:tab/>
        <w:t>УСЛОВИЯ РЕАЛИЗАЦИИ УЧЕБНОЙ ДИСЦИПЛИНЫ</w:t>
      </w:r>
    </w:p>
    <w:p w:rsidR="008115D3" w:rsidRDefault="008115D3" w:rsidP="008115D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8115D3" w:rsidRDefault="008115D3" w:rsidP="008115D3">
      <w:pPr>
        <w:pStyle w:val="Style3"/>
        <w:widowControl/>
        <w:spacing w:before="178" w:line="240" w:lineRule="auto"/>
        <w:jc w:val="both"/>
        <w:rPr>
          <w:rStyle w:val="FontStyle49"/>
        </w:rPr>
      </w:pPr>
      <w:r>
        <w:rPr>
          <w:rStyle w:val="FontStyle49"/>
        </w:rPr>
        <w:t>4. КОНТРОЛЬ И ОЦЕНКА РЕЗУЛЬТАТОВ ОСВОЕНИЯ</w:t>
      </w:r>
    </w:p>
    <w:p w:rsidR="008115D3" w:rsidRDefault="008115D3" w:rsidP="008115D3">
      <w:pPr>
        <w:pStyle w:val="Style3"/>
        <w:widowControl/>
        <w:spacing w:before="19" w:line="240" w:lineRule="auto"/>
        <w:ind w:left="355"/>
        <w:jc w:val="left"/>
        <w:rPr>
          <w:rStyle w:val="FontStyle49"/>
        </w:rPr>
      </w:pPr>
      <w:r>
        <w:rPr>
          <w:rStyle w:val="FontStyle49"/>
        </w:rPr>
        <w:t>УЧЕБНОЙ ДИСЦИПЛИНЫ</w:t>
      </w: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pStyle w:val="Style16"/>
        <w:widowControl/>
        <w:spacing w:before="67"/>
        <w:ind w:left="2002"/>
        <w:rPr>
          <w:rStyle w:val="FontStyle45"/>
        </w:rPr>
      </w:pPr>
      <w:r>
        <w:rPr>
          <w:rStyle w:val="FontStyle45"/>
        </w:rPr>
        <w:lastRenderedPageBreak/>
        <w:t xml:space="preserve">1. </w:t>
      </w:r>
      <w:r>
        <w:rPr>
          <w:rStyle w:val="FontStyle49"/>
        </w:rPr>
        <w:t xml:space="preserve">ОБЩАЯ ХАРАКТЕРИСТИКА ПРОГРАММЫ УЧЕБНОЙ ДИСЦИПЛИНЫ </w:t>
      </w:r>
      <w:r>
        <w:rPr>
          <w:rStyle w:val="FontStyle45"/>
        </w:rPr>
        <w:t>«ФИЗИЧЕСКАЯ КУЛЬТУРА»</w:t>
      </w:r>
    </w:p>
    <w:p w:rsidR="008115D3" w:rsidRDefault="008115D3" w:rsidP="008115D3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8115D3" w:rsidRDefault="008115D3" w:rsidP="008115D3">
      <w:pPr>
        <w:pStyle w:val="Style19"/>
        <w:widowControl/>
        <w:tabs>
          <w:tab w:val="left" w:pos="480"/>
        </w:tabs>
        <w:spacing w:before="48" w:line="240" w:lineRule="auto"/>
        <w:jc w:val="left"/>
        <w:rPr>
          <w:rStyle w:val="FontStyle45"/>
        </w:rPr>
      </w:pPr>
      <w:r>
        <w:rPr>
          <w:rStyle w:val="FontStyle45"/>
        </w:rPr>
        <w:t>1.1.</w:t>
      </w:r>
      <w:r>
        <w:rPr>
          <w:rStyle w:val="FontStyle45"/>
        </w:rPr>
        <w:tab/>
        <w:t>Область применения рабочей программы</w:t>
      </w:r>
    </w:p>
    <w:p w:rsidR="008115D3" w:rsidRDefault="008115D3" w:rsidP="008115D3">
      <w:pPr>
        <w:pStyle w:val="Style18"/>
        <w:widowControl/>
        <w:spacing w:line="322" w:lineRule="exact"/>
        <w:rPr>
          <w:rStyle w:val="FontStyle46"/>
        </w:rPr>
      </w:pPr>
      <w:r>
        <w:rPr>
          <w:rStyle w:val="FontStyle46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43.02.15 Поварское и кондитерское дело</w:t>
      </w:r>
    </w:p>
    <w:p w:rsidR="008115D3" w:rsidRDefault="008115D3" w:rsidP="008115D3">
      <w:pPr>
        <w:pStyle w:val="Style19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9"/>
        <w:widowControl/>
        <w:tabs>
          <w:tab w:val="left" w:pos="893"/>
        </w:tabs>
        <w:spacing w:before="34"/>
        <w:rPr>
          <w:rStyle w:val="FontStyle45"/>
        </w:rPr>
      </w:pPr>
      <w:r>
        <w:rPr>
          <w:rStyle w:val="FontStyle45"/>
        </w:rPr>
        <w:t>1.2.</w:t>
      </w:r>
      <w:r>
        <w:rPr>
          <w:rStyle w:val="FontStyle45"/>
        </w:rPr>
        <w:tab/>
        <w:t>Место учебной дисциплины в структуре основной</w:t>
      </w:r>
      <w:r>
        <w:rPr>
          <w:rStyle w:val="FontStyle45"/>
        </w:rPr>
        <w:br/>
        <w:t>профессиональной образовательной программы:</w:t>
      </w:r>
    </w:p>
    <w:p w:rsidR="008115D3" w:rsidRDefault="008115D3" w:rsidP="008115D3">
      <w:pPr>
        <w:pStyle w:val="Style20"/>
        <w:widowControl/>
        <w:spacing w:line="322" w:lineRule="exact"/>
        <w:ind w:left="3437"/>
        <w:rPr>
          <w:rStyle w:val="FontStyle46"/>
        </w:rPr>
      </w:pPr>
      <w:r>
        <w:rPr>
          <w:rStyle w:val="FontStyle46"/>
        </w:rPr>
        <w:t>Дисциплина цикла ОГСЭ.</w:t>
      </w:r>
    </w:p>
    <w:p w:rsidR="008115D3" w:rsidRDefault="008115D3" w:rsidP="008115D3">
      <w:pPr>
        <w:pStyle w:val="Style19"/>
        <w:widowControl/>
        <w:tabs>
          <w:tab w:val="left" w:pos="528"/>
        </w:tabs>
        <w:jc w:val="left"/>
        <w:rPr>
          <w:rStyle w:val="FontStyle45"/>
        </w:rPr>
      </w:pPr>
      <w:r>
        <w:rPr>
          <w:rStyle w:val="FontStyle45"/>
        </w:rPr>
        <w:t>1.3.</w:t>
      </w:r>
      <w:r>
        <w:rPr>
          <w:rStyle w:val="FontStyle45"/>
        </w:rPr>
        <w:tab/>
        <w:t>Цели и задачи учебной дисциплины - требования к результатам</w:t>
      </w:r>
      <w:r>
        <w:rPr>
          <w:rStyle w:val="FontStyle45"/>
        </w:rPr>
        <w:br/>
        <w:t>освоения учебной дисциплины:</w:t>
      </w:r>
    </w:p>
    <w:p w:rsidR="008115D3" w:rsidRDefault="008115D3" w:rsidP="008115D3">
      <w:pPr>
        <w:pStyle w:val="Style21"/>
        <w:widowControl/>
        <w:spacing w:line="322" w:lineRule="exact"/>
        <w:ind w:left="283"/>
        <w:rPr>
          <w:rStyle w:val="FontStyle45"/>
        </w:rPr>
      </w:pPr>
      <w:r>
        <w:rPr>
          <w:rStyle w:val="FontStyle46"/>
        </w:rPr>
        <w:t xml:space="preserve">В результате освоения учебной дисциплины обучающийся должен </w:t>
      </w:r>
      <w:r>
        <w:rPr>
          <w:rStyle w:val="FontStyle45"/>
        </w:rPr>
        <w:t>уметь:</w:t>
      </w:r>
    </w:p>
    <w:p w:rsidR="008115D3" w:rsidRDefault="008115D3" w:rsidP="008115D3">
      <w:pPr>
        <w:pStyle w:val="Style22"/>
        <w:widowControl/>
        <w:tabs>
          <w:tab w:val="left" w:pos="720"/>
        </w:tabs>
        <w:spacing w:before="14"/>
        <w:ind w:left="720"/>
        <w:jc w:val="both"/>
        <w:rPr>
          <w:rStyle w:val="FontStyle46"/>
        </w:rPr>
      </w:pPr>
      <w:r>
        <w:rPr>
          <w:rStyle w:val="FontStyle46"/>
        </w:rPr>
        <w:t>•</w:t>
      </w:r>
      <w:r>
        <w:rPr>
          <w:rStyle w:val="FontStyle46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115D3" w:rsidRDefault="008115D3" w:rsidP="008115D3">
      <w:pPr>
        <w:pStyle w:val="Style11"/>
        <w:widowControl/>
        <w:spacing w:line="322" w:lineRule="exact"/>
        <w:ind w:left="288"/>
        <w:jc w:val="left"/>
        <w:rPr>
          <w:rStyle w:val="FontStyle45"/>
        </w:rPr>
      </w:pPr>
      <w:r>
        <w:rPr>
          <w:rStyle w:val="FontStyle45"/>
        </w:rPr>
        <w:t>знать:</w:t>
      </w:r>
    </w:p>
    <w:p w:rsidR="008115D3" w:rsidRDefault="008115D3" w:rsidP="008115D3">
      <w:pPr>
        <w:pStyle w:val="Style22"/>
        <w:widowControl/>
        <w:tabs>
          <w:tab w:val="left" w:pos="720"/>
        </w:tabs>
        <w:spacing w:before="10"/>
        <w:ind w:left="720"/>
        <w:jc w:val="both"/>
        <w:rPr>
          <w:rStyle w:val="FontStyle46"/>
        </w:rPr>
      </w:pPr>
      <w:r>
        <w:rPr>
          <w:rStyle w:val="FontStyle46"/>
        </w:rPr>
        <w:t>•</w:t>
      </w:r>
      <w:r>
        <w:rPr>
          <w:rStyle w:val="FontStyle46"/>
        </w:rPr>
        <w:tab/>
        <w:t>О роли физической культуры в общекультурном, профессиональном и социальном развитии человека;</w:t>
      </w:r>
    </w:p>
    <w:p w:rsidR="008115D3" w:rsidRDefault="008115D3" w:rsidP="008115D3">
      <w:pPr>
        <w:pStyle w:val="Style21"/>
        <w:widowControl/>
        <w:spacing w:line="322" w:lineRule="exact"/>
        <w:ind w:firstLine="0"/>
        <w:rPr>
          <w:rStyle w:val="FontStyle46"/>
        </w:rPr>
      </w:pPr>
      <w:r>
        <w:rPr>
          <w:rStyle w:val="FontStyle46"/>
        </w:rPr>
        <w:t>Основы здорового образа жизни</w:t>
      </w: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before="178" w:line="317" w:lineRule="exact"/>
        <w:rPr>
          <w:rStyle w:val="FontStyle45"/>
        </w:rPr>
      </w:pPr>
      <w:r>
        <w:rPr>
          <w:rStyle w:val="FontStyle45"/>
        </w:rPr>
        <w:t>1.4. Количество часов на освоение программы учебной дисциплины:</w:t>
      </w:r>
    </w:p>
    <w:p w:rsidR="008115D3" w:rsidRDefault="008115D3" w:rsidP="008115D3">
      <w:pPr>
        <w:pStyle w:val="Style24"/>
        <w:widowControl/>
        <w:spacing w:line="317" w:lineRule="exact"/>
        <w:ind w:right="2074"/>
        <w:jc w:val="left"/>
        <w:rPr>
          <w:rStyle w:val="FontStyle46"/>
        </w:rPr>
      </w:pPr>
      <w:r>
        <w:rPr>
          <w:rStyle w:val="FontStyle46"/>
        </w:rPr>
        <w:t>максимальной учебной нагрузки обучающегося - 205 часа, в том числе:</w:t>
      </w:r>
    </w:p>
    <w:p w:rsidR="008115D3" w:rsidRDefault="008115D3" w:rsidP="008115D3">
      <w:pPr>
        <w:rPr>
          <w:rStyle w:val="FontStyle46"/>
        </w:rPr>
      </w:pPr>
      <w:r>
        <w:rPr>
          <w:rStyle w:val="FontStyle46"/>
        </w:rPr>
        <w:t>обязательной аудиторной учебной нагрузки обучающегося - 164 часов; самостоятельной работы обучающегося - 41 часов</w:t>
      </w: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rPr>
          <w:rStyle w:val="FontStyle46"/>
        </w:rPr>
      </w:pPr>
    </w:p>
    <w:p w:rsidR="008115D3" w:rsidRDefault="008115D3" w:rsidP="008115D3">
      <w:pPr>
        <w:pStyle w:val="Style11"/>
        <w:widowControl/>
        <w:spacing w:before="67"/>
        <w:ind w:left="581"/>
        <w:rPr>
          <w:rStyle w:val="FontStyle45"/>
        </w:rPr>
      </w:pPr>
      <w:r>
        <w:rPr>
          <w:rStyle w:val="FontStyle45"/>
        </w:rPr>
        <w:t>2. СТРУКТУРА И СОДЕРЖАНИЕ УЧЕБНОЙ ДИСЦИПЛИНЫ</w:t>
      </w:r>
    </w:p>
    <w:p w:rsidR="008115D3" w:rsidRDefault="008115D3" w:rsidP="008115D3">
      <w:pPr>
        <w:pStyle w:val="Style11"/>
        <w:widowControl/>
        <w:spacing w:line="240" w:lineRule="exact"/>
        <w:rPr>
          <w:sz w:val="20"/>
          <w:szCs w:val="20"/>
        </w:rPr>
      </w:pPr>
    </w:p>
    <w:p w:rsidR="008115D3" w:rsidRDefault="008115D3" w:rsidP="008115D3">
      <w:pPr>
        <w:pStyle w:val="Style11"/>
        <w:widowControl/>
        <w:spacing w:before="101"/>
        <w:rPr>
          <w:rStyle w:val="FontStyle45"/>
        </w:rPr>
      </w:pPr>
      <w:r>
        <w:rPr>
          <w:rStyle w:val="FontStyle45"/>
        </w:rPr>
        <w:t>2.1. Объем учебной дисциплины и виды учебной работы</w:t>
      </w:r>
    </w:p>
    <w:p w:rsidR="008115D3" w:rsidRDefault="008115D3" w:rsidP="008115D3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5"/>
        <w:gridCol w:w="1810"/>
      </w:tblGrid>
      <w:tr w:rsidR="008115D3" w:rsidTr="001A48E5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9"/>
              <w:widowControl/>
              <w:ind w:left="2563"/>
              <w:rPr>
                <w:rStyle w:val="FontStyle45"/>
              </w:rPr>
            </w:pPr>
            <w:r>
              <w:rPr>
                <w:rStyle w:val="FontStyle45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8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Объем часов</w:t>
            </w:r>
          </w:p>
        </w:tc>
      </w:tr>
      <w:tr w:rsidR="008115D3" w:rsidTr="001A48E5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9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205</w:t>
            </w:r>
          </w:p>
        </w:tc>
      </w:tr>
      <w:tr w:rsidR="008115D3" w:rsidTr="001A48E5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9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164</w:t>
            </w:r>
          </w:p>
        </w:tc>
      </w:tr>
      <w:tr w:rsidR="008115D3" w:rsidTr="001A48E5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0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1"/>
              <w:widowControl/>
            </w:pPr>
          </w:p>
        </w:tc>
      </w:tr>
      <w:tr w:rsidR="008115D3" w:rsidTr="001A48E5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0"/>
              <w:widowControl/>
              <w:ind w:left="432"/>
              <w:rPr>
                <w:rStyle w:val="FontStyle46"/>
              </w:rPr>
            </w:pPr>
            <w:r>
              <w:rPr>
                <w:rStyle w:val="FontStyle46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</w:tr>
      <w:tr w:rsidR="008115D3" w:rsidTr="001A48E5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0"/>
              <w:widowControl/>
              <w:ind w:left="365"/>
              <w:rPr>
                <w:rStyle w:val="FontStyle46"/>
              </w:rPr>
            </w:pPr>
            <w:r>
              <w:rPr>
                <w:rStyle w:val="FontStyle46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158</w:t>
            </w:r>
          </w:p>
        </w:tc>
      </w:tr>
      <w:tr w:rsidR="008115D3" w:rsidTr="001A48E5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9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41</w:t>
            </w:r>
          </w:p>
        </w:tc>
      </w:tr>
      <w:tr w:rsidR="008115D3" w:rsidTr="001A48E5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0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31"/>
              <w:widowControl/>
            </w:pPr>
          </w:p>
        </w:tc>
      </w:tr>
      <w:tr w:rsidR="008115D3" w:rsidTr="001A48E5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7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внеаудиторная самостоятельная работа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7"/>
              <w:widowControl/>
              <w:jc w:val="center"/>
              <w:rPr>
                <w:rStyle w:val="FontStyle44"/>
              </w:rPr>
            </w:pPr>
            <w:r>
              <w:rPr>
                <w:rStyle w:val="FontStyle44"/>
              </w:rPr>
              <w:t>41</w:t>
            </w:r>
          </w:p>
        </w:tc>
      </w:tr>
      <w:tr w:rsidR="008115D3" w:rsidTr="001A48E5">
        <w:tblPrEx>
          <w:tblCellMar>
            <w:top w:w="0" w:type="dxa"/>
            <w:bottom w:w="0" w:type="dxa"/>
          </w:tblCellMar>
        </w:tblPrEx>
        <w:tc>
          <w:tcPr>
            <w:tcW w:w="9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5D3" w:rsidRDefault="008115D3" w:rsidP="001A48E5">
            <w:pPr>
              <w:pStyle w:val="Style27"/>
              <w:widowControl/>
              <w:rPr>
                <w:rStyle w:val="FontStyle44"/>
              </w:rPr>
            </w:pPr>
            <w:r>
              <w:rPr>
                <w:rStyle w:val="FontStyle44"/>
              </w:rPr>
              <w:t xml:space="preserve">Промежуточная аттестация в форме </w:t>
            </w:r>
            <w:proofErr w:type="spellStart"/>
            <w:r>
              <w:rPr>
                <w:rStyle w:val="FontStyle44"/>
              </w:rPr>
              <w:t>дифзачета</w:t>
            </w:r>
            <w:proofErr w:type="spellEnd"/>
          </w:p>
        </w:tc>
      </w:tr>
    </w:tbl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Style w:val="FontStyle45"/>
        </w:rPr>
      </w:pPr>
      <w:r>
        <w:rPr>
          <w:rStyle w:val="FontStyle45"/>
        </w:rPr>
        <w:t>«ФИЗИЧЕСКАЯ КУЛЬТУРА»</w:t>
      </w:r>
    </w:p>
    <w:p w:rsidR="008115D3" w:rsidRDefault="008115D3" w:rsidP="008115D3">
      <w:pPr>
        <w:pStyle w:val="Style11"/>
        <w:widowControl/>
        <w:spacing w:before="67"/>
        <w:rPr>
          <w:rStyle w:val="FontStyle45"/>
        </w:rPr>
      </w:pPr>
      <w:r>
        <w:rPr>
          <w:rStyle w:val="FontStyle45"/>
        </w:rPr>
        <w:t xml:space="preserve">2.3. Тематический план и содержание учебной дисциплины </w:t>
      </w: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</w:pPr>
    </w:p>
    <w:p w:rsidR="008115D3" w:rsidRDefault="008115D3" w:rsidP="008115D3">
      <w:pPr>
        <w:rPr>
          <w:rFonts w:ascii="Times New Roman" w:hAnsi="Times New Roman" w:cs="Times New Roman"/>
          <w:sz w:val="28"/>
          <w:szCs w:val="28"/>
        </w:rPr>
        <w:sectPr w:rsidR="008115D3" w:rsidSect="00C44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5D3" w:rsidRPr="00B244FF" w:rsidRDefault="008115D3" w:rsidP="00B244FF">
      <w:pPr>
        <w:rPr>
          <w:rFonts w:ascii="Times New Roman" w:hAnsi="Times New Roman" w:cs="Times New Roman"/>
          <w:sz w:val="28"/>
          <w:szCs w:val="28"/>
        </w:rPr>
      </w:pPr>
      <w:r w:rsidRPr="00B244FF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9093"/>
        <w:gridCol w:w="1529"/>
        <w:gridCol w:w="1689"/>
      </w:tblGrid>
      <w:tr w:rsidR="00B244FF" w:rsidRPr="00D111DA" w:rsidTr="001A48E5">
        <w:trPr>
          <w:trHeight w:val="20"/>
        </w:trPr>
        <w:tc>
          <w:tcPr>
            <w:tcW w:w="837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7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71" w:type="pc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71" w:type="pct"/>
          </w:tcPr>
          <w:p w:rsidR="00B244FF" w:rsidRPr="00D111DA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44FF" w:rsidRPr="00D111DA" w:rsidTr="001A48E5">
        <w:trPr>
          <w:trHeight w:val="522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D9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сущность, структура дисциплины. </w:t>
            </w:r>
            <w:r w:rsidRPr="00FC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знаний и умений.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1-7, 9, 10</w:t>
            </w: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FontStyle43"/>
              </w:rPr>
              <w:t>Раздел 1. Введение</w:t>
            </w:r>
          </w:p>
        </w:tc>
        <w:tc>
          <w:tcPr>
            <w:tcW w:w="3075" w:type="pct"/>
            <w:shd w:val="clear" w:color="auto" w:fill="auto"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05E3"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571" w:type="pct"/>
            <w:vMerge w:val="restar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8115D3" w:rsidRDefault="00B244FF" w:rsidP="001A48E5">
            <w:pPr>
              <w:spacing w:after="0" w:line="240" w:lineRule="auto"/>
              <w:rPr>
                <w:rStyle w:val="FontStyle42"/>
                <w:sz w:val="24"/>
                <w:szCs w:val="24"/>
              </w:rPr>
            </w:pPr>
            <w:r w:rsidRPr="008115D3">
              <w:rPr>
                <w:rStyle w:val="FontStyle42"/>
                <w:sz w:val="24"/>
                <w:szCs w:val="24"/>
              </w:rPr>
              <w:t>1. Основы методики самостоятельных занятий физическими упражнениями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8115D3" w:rsidRDefault="00B244FF" w:rsidP="001A48E5">
            <w:pPr>
              <w:spacing w:after="0" w:line="240" w:lineRule="auto"/>
              <w:rPr>
                <w:rStyle w:val="FontStyle42"/>
                <w:sz w:val="24"/>
                <w:szCs w:val="24"/>
              </w:rPr>
            </w:pPr>
            <w:r w:rsidRPr="008115D3">
              <w:rPr>
                <w:rStyle w:val="FontStyle42"/>
                <w:sz w:val="24"/>
                <w:szCs w:val="24"/>
              </w:rPr>
              <w:t xml:space="preserve">2. Самоконтроль </w:t>
            </w:r>
            <w:proofErr w:type="gramStart"/>
            <w:r w:rsidRPr="008115D3">
              <w:rPr>
                <w:rStyle w:val="FontStyle42"/>
                <w:sz w:val="24"/>
                <w:szCs w:val="24"/>
              </w:rPr>
              <w:t>занимающихся</w:t>
            </w:r>
            <w:proofErr w:type="gramEnd"/>
            <w:r w:rsidRPr="008115D3">
              <w:rPr>
                <w:rStyle w:val="FontStyle42"/>
                <w:sz w:val="24"/>
                <w:szCs w:val="24"/>
              </w:rPr>
              <w:t xml:space="preserve"> физическими упражнениями и спортом. Контроль уровня совершенствования профессионально важных психофизиологических качеств.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8115D3" w:rsidRDefault="00B244FF" w:rsidP="001A48E5">
            <w:pPr>
              <w:spacing w:after="0" w:line="240" w:lineRule="auto"/>
              <w:rPr>
                <w:rStyle w:val="FontStyle42"/>
                <w:sz w:val="24"/>
                <w:szCs w:val="24"/>
              </w:rPr>
            </w:pPr>
            <w:r w:rsidRPr="008115D3">
              <w:rPr>
                <w:rStyle w:val="FontStyle42"/>
                <w:sz w:val="24"/>
                <w:szCs w:val="24"/>
              </w:rPr>
              <w:t>3. 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B244FF" w:rsidRDefault="00B244FF" w:rsidP="001A48E5">
            <w:pPr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B244FF">
              <w:rPr>
                <w:rStyle w:val="FontStyle43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44FF">
              <w:rPr>
                <w:rStyle w:val="FontStyle43"/>
                <w:sz w:val="24"/>
                <w:szCs w:val="24"/>
              </w:rPr>
              <w:t>обучающихся</w:t>
            </w:r>
            <w:proofErr w:type="gramEnd"/>
          </w:p>
          <w:p w:rsidR="00B244FF" w:rsidRPr="008115D3" w:rsidRDefault="00B244FF" w:rsidP="001A48E5">
            <w:pPr>
              <w:spacing w:after="0" w:line="240" w:lineRule="auto"/>
              <w:rPr>
                <w:rStyle w:val="FontStyle43"/>
                <w:b w:val="0"/>
                <w:sz w:val="24"/>
                <w:szCs w:val="24"/>
              </w:rPr>
            </w:pPr>
            <w:r w:rsidRPr="008115D3">
              <w:rPr>
                <w:rStyle w:val="FontStyle43"/>
                <w:b w:val="0"/>
                <w:sz w:val="24"/>
                <w:szCs w:val="24"/>
              </w:rPr>
              <w:t>Тематика самостоятельной внеаудиторной работы:</w:t>
            </w:r>
          </w:p>
          <w:p w:rsidR="00B244FF" w:rsidRPr="008115D3" w:rsidRDefault="00B244FF" w:rsidP="001A48E5">
            <w:pPr>
              <w:spacing w:after="0" w:line="240" w:lineRule="auto"/>
              <w:rPr>
                <w:rStyle w:val="FontStyle42"/>
                <w:sz w:val="24"/>
                <w:szCs w:val="24"/>
              </w:rPr>
            </w:pPr>
            <w:r w:rsidRPr="008115D3">
              <w:rPr>
                <w:rStyle w:val="FontStyle42"/>
                <w:sz w:val="24"/>
                <w:szCs w:val="24"/>
              </w:rPr>
              <w:t>Физическая культура и спорт, история физической культуры. История развития Олимпийских игр</w:t>
            </w:r>
          </w:p>
        </w:tc>
        <w:tc>
          <w:tcPr>
            <w:tcW w:w="517" w:type="pct"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05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FontStyle43"/>
              </w:rPr>
              <w:t>Раздел 2. Учебно-методический</w:t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05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  <w:vMerge w:val="restart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B244FF" w:rsidRPr="00D111DA" w:rsidTr="001A48E5">
        <w:trPr>
          <w:trHeight w:val="525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1. Методика составления проведения самостоятельных занятий физическими упражнениями гигиенической и профессиональной направленности. Методика активного отдыха в ходе профессиональной деятельности по избранному направлению.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44FF" w:rsidTr="001A48E5">
        <w:trPr>
          <w:trHeight w:val="288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 xml:space="preserve">2. Массаж и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самомассаж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 xml:space="preserve"> при физическом и умственном направлении.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RPr="00D111DA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3. Физические упражнения для профилактики и коррекции нарушения опорно-двигательного аппарата</w:t>
            </w:r>
            <w:proofErr w:type="gramStart"/>
            <w:r w:rsidRPr="00D505E3">
              <w:rPr>
                <w:rStyle w:val="FontStyle42"/>
                <w:sz w:val="24"/>
                <w:szCs w:val="24"/>
              </w:rPr>
              <w:t>.</w:t>
            </w:r>
            <w:proofErr w:type="gramEnd"/>
            <w:r w:rsidRPr="00D505E3">
              <w:rPr>
                <w:rStyle w:val="FontStyle42"/>
                <w:sz w:val="24"/>
                <w:szCs w:val="24"/>
              </w:rPr>
              <w:t xml:space="preserve"> </w:t>
            </w:r>
            <w:proofErr w:type="gramStart"/>
            <w:r w:rsidRPr="00D505E3">
              <w:rPr>
                <w:rStyle w:val="FontStyle42"/>
                <w:sz w:val="24"/>
                <w:szCs w:val="24"/>
              </w:rPr>
              <w:t>ф</w:t>
            </w:r>
            <w:proofErr w:type="gramEnd"/>
            <w:r w:rsidRPr="00D505E3">
              <w:rPr>
                <w:rStyle w:val="FontStyle42"/>
                <w:sz w:val="24"/>
                <w:szCs w:val="24"/>
              </w:rPr>
              <w:t>изические упражнения для коррекции зрения.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4. Составление и проведение комплексов утренней, вводной и производственной гимнастики с учетом направления будущей профессиональной деятельности обучающихся.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78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 xml:space="preserve">5. Методика определения профессионально-значимых психофизиологических и двигательных качеств на основе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профессиограммы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 xml:space="preserve"> специалиста,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спортограмма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 xml:space="preserve"> и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профессиограмма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Tr="001A48E5">
        <w:trPr>
          <w:trHeight w:val="459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6. Самооценка и анализ выполнения обязательных тестов состояния здоровья и общефизической подготовки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3"/>
              <w:widowControl/>
              <w:spacing w:line="197" w:lineRule="exact"/>
              <w:jc w:val="left"/>
              <w:rPr>
                <w:rStyle w:val="FontStyle43"/>
                <w:sz w:val="24"/>
                <w:szCs w:val="24"/>
              </w:rPr>
            </w:pPr>
            <w:r w:rsidRPr="00D505E3">
              <w:rPr>
                <w:rStyle w:val="FontStyle43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505E3">
              <w:rPr>
                <w:rStyle w:val="FontStyle43"/>
                <w:sz w:val="24"/>
                <w:szCs w:val="24"/>
              </w:rPr>
              <w:t>обучающихся</w:t>
            </w:r>
            <w:proofErr w:type="gramEnd"/>
          </w:p>
          <w:p w:rsidR="00B244FF" w:rsidRPr="00D505E3" w:rsidRDefault="00B244FF" w:rsidP="001A48E5">
            <w:pPr>
              <w:pStyle w:val="Style33"/>
              <w:widowControl/>
              <w:spacing w:line="197" w:lineRule="exact"/>
              <w:jc w:val="left"/>
              <w:rPr>
                <w:rStyle w:val="FontStyle43"/>
                <w:sz w:val="24"/>
                <w:szCs w:val="24"/>
              </w:rPr>
            </w:pPr>
            <w:r w:rsidRPr="00D505E3">
              <w:rPr>
                <w:rStyle w:val="FontStyle43"/>
                <w:sz w:val="24"/>
                <w:szCs w:val="24"/>
              </w:rPr>
              <w:t>Тематика самостоятельной внеаудиторной работы</w:t>
            </w:r>
            <w:proofErr w:type="gramStart"/>
            <w:r w:rsidRPr="00D505E3">
              <w:rPr>
                <w:rStyle w:val="FontStyle43"/>
                <w:sz w:val="24"/>
                <w:szCs w:val="24"/>
              </w:rPr>
              <w:t>:.</w:t>
            </w:r>
            <w:proofErr w:type="gramEnd"/>
          </w:p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 xml:space="preserve">Составление утренней, вводной и производственной гимнастики, составление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спортграммы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 xml:space="preserve"> и </w:t>
            </w:r>
            <w:proofErr w:type="spellStart"/>
            <w:r w:rsidRPr="00D505E3">
              <w:rPr>
                <w:rStyle w:val="FontStyle42"/>
                <w:sz w:val="24"/>
                <w:szCs w:val="24"/>
              </w:rPr>
              <w:t>профессиограммы</w:t>
            </w:r>
            <w:proofErr w:type="spellEnd"/>
            <w:r w:rsidRPr="00D505E3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517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505E3">
              <w:rPr>
                <w:rStyle w:val="FontStyle43"/>
                <w:sz w:val="24"/>
                <w:szCs w:val="24"/>
              </w:rPr>
              <w:t>Раздел 3. Легкая атлетика. Кроссовая подготовка.</w:t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71" w:type="pct"/>
            <w:vMerge w:val="restar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1. Техника бега на короткие дистанции.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2. Техника бега на средние дистанции.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3. Техника бега на длинные дистанции.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324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4. Техника эстафетного бега 4*100м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B244FF" w:rsidTr="001A48E5">
        <w:trPr>
          <w:trHeight w:val="255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5. Техника прыжков в длину с разбега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Tr="001A48E5">
        <w:trPr>
          <w:trHeight w:val="255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6. Техника прыжков в высоту с разбега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Tr="001A48E5">
        <w:trPr>
          <w:trHeight w:val="21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7. Техника метания гранаты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Tr="001A48E5">
        <w:trPr>
          <w:trHeight w:val="285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8. Техника толкания ядра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Tr="001A48E5">
        <w:trPr>
          <w:trHeight w:val="211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9. Техника равномерного длительного бега.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Tr="001A48E5">
        <w:trPr>
          <w:trHeight w:val="345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Style w:val="FontStyle42"/>
                <w:sz w:val="24"/>
                <w:szCs w:val="24"/>
              </w:rPr>
              <w:t>10. Техника переменного длительного бега.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Tr="001A48E5">
        <w:trPr>
          <w:trHeight w:val="219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Fonts w:ascii="TimesNewRomanPSMT" w:eastAsia="Times New Roman" w:hAnsi="TimesNewRomanPSMT"/>
                <w:color w:val="000000"/>
                <w:sz w:val="20"/>
              </w:rPr>
              <w:t>11.Техника повторного длительного бега.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Tr="001A48E5">
        <w:trPr>
          <w:trHeight w:val="198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D505E3" w:rsidRDefault="00B244FF" w:rsidP="001A48E5">
            <w:pPr>
              <w:pStyle w:val="Style35"/>
              <w:spacing w:line="240" w:lineRule="auto"/>
              <w:rPr>
                <w:rStyle w:val="FontStyle42"/>
                <w:rFonts w:asciiTheme="minorHAnsi" w:hAnsiTheme="minorHAnsi"/>
                <w:sz w:val="24"/>
                <w:szCs w:val="24"/>
              </w:rPr>
            </w:pPr>
            <w:r w:rsidRPr="00D505E3">
              <w:rPr>
                <w:rFonts w:ascii="TimesNewRomanPSMT" w:eastAsia="Times New Roman" w:hAnsi="TimesNewRomanPSMT"/>
                <w:color w:val="000000"/>
                <w:sz w:val="20"/>
              </w:rPr>
              <w:t>12.Техника бега по пересеченной местности.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Tr="001A48E5">
        <w:trPr>
          <w:trHeight w:val="259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Default="00B244FF" w:rsidP="001A48E5">
            <w:pPr>
              <w:pStyle w:val="Style35"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Fonts w:ascii="TimesNewRomanPSMT" w:eastAsia="Times New Roman" w:hAnsi="TimesNewRomanPSMT"/>
                <w:color w:val="000000"/>
                <w:sz w:val="20"/>
              </w:rPr>
              <w:t>13.Техника бега по пересеченной местности с изменением темпа.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Tr="001A48E5">
        <w:trPr>
          <w:trHeight w:val="262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Default="00B244FF" w:rsidP="001A48E5">
            <w:pPr>
              <w:pStyle w:val="Style35"/>
              <w:spacing w:line="240" w:lineRule="auto"/>
              <w:rPr>
                <w:rStyle w:val="FontStyle42"/>
                <w:sz w:val="24"/>
                <w:szCs w:val="24"/>
              </w:rPr>
            </w:pPr>
            <w:r w:rsidRPr="00D505E3">
              <w:rPr>
                <w:rFonts w:ascii="TimesNewRomanPSMT" w:eastAsia="Times New Roman" w:hAnsi="TimesNewRomanPSMT"/>
                <w:color w:val="000000"/>
                <w:sz w:val="20"/>
              </w:rPr>
              <w:t>14.Техника бега по дистанции с преодолением вертикальных и горизонтальных препятствий.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244FF" w:rsidRPr="00D505E3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05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Составление комплексов УГ, сообщение об основах здорового образа жизни. Краткие сведения о развитии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5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легкой атлетики. Классификация видов легкой атлетики. Роль и значение легкой атлетики в профессионально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5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прикладной подготовке студентов. Составление комплексов упражнений по легкой атлетике. Сообщение об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05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основных требованиях к занятиям, чистоте, опрятности, бережном отношении к спортивной форме.</w:t>
            </w:r>
          </w:p>
        </w:tc>
        <w:tc>
          <w:tcPr>
            <w:tcW w:w="517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571" w:type="pc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B244FF" w:rsidRPr="00D505E3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5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05E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505E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Спортивные игры</w:t>
            </w:r>
            <w:r w:rsidRPr="00D505E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(баскетбол, волейбол)</w:t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(баскетбол)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571" w:type="pct"/>
            <w:vMerge w:val="restar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1.Техника игры в нападении (передвижения, ходьба, бег, прыжки, владение мячом).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315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2.Техника игры в защите (передвижение, овладение мячом и противодействия).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4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3.Тактика игры в нападении и защите</w:t>
            </w:r>
            <w:proofErr w:type="gramStart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олейбол)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4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4.Техника игры в нападении (стойки и перемещения, передачи мяча двумя руками </w:t>
            </w: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сверху, подачи мяча,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атакующие удары).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173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5.Техника игры в защите (стойки, перемещения, прием, подачи, прием мяча снизу одной и двумя руками,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блокирование).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84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pStyle w:val="a3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6.тактика игры в нападении и защите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Сообщение: Спортивные игры в системе физического воспитания и спорта. Характеристика спортивных игр, их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специфические признаки. Как рождался всемирный праздник «Олимпийские игры», судейство соревнований.</w:t>
            </w:r>
          </w:p>
        </w:tc>
        <w:tc>
          <w:tcPr>
            <w:tcW w:w="517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571" w:type="pc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249"/>
            </w:tblGrid>
            <w:tr w:rsidR="00B244FF" w:rsidRPr="00997E4E" w:rsidTr="001A48E5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44FF" w:rsidRPr="00997E4E" w:rsidRDefault="00B244FF" w:rsidP="001A4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97E4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97E4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97E4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Лыжная подготовка.</w:t>
            </w:r>
            <w:r w:rsidRPr="0099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571" w:type="pc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1.Техника переменных </w:t>
            </w:r>
            <w:proofErr w:type="spellStart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33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2.Техника одновременных (</w:t>
            </w:r>
            <w:proofErr w:type="spellStart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ходов.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3.Техника спусков, подъемов, торможения.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pStyle w:val="a3"/>
              <w:spacing w:after="0" w:line="240" w:lineRule="auto"/>
              <w:ind w:left="0" w:hanging="6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4.Техника перехода с одного хода на другой.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997E4E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17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Сообщения, доклад. Олимпийские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современности. Оздоровительное </w:t>
            </w:r>
            <w:r w:rsidRPr="0099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прикладное значение лыжного спорта.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лыж к соревнованиям..</w:t>
            </w:r>
          </w:p>
        </w:tc>
        <w:tc>
          <w:tcPr>
            <w:tcW w:w="517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 w:val="restar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97E4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Гимнастика</w:t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571" w:type="pc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1.Техника выполнения </w:t>
            </w:r>
            <w:proofErr w:type="spellStart"/>
            <w:r w:rsidRPr="00997E4E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общеразвивающих</w:t>
            </w:r>
            <w:proofErr w:type="spellEnd"/>
            <w:r w:rsidRPr="00997E4E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 xml:space="preserve"> упражнений, прикладных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2.Техника выполнения аэробных упражнений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329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E4E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3.Техника выполнения упражнений художественной гимнастики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4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4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24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Сообщения </w:t>
            </w:r>
            <w:proofErr w:type="gram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оздоровительном значении гимнастики как виде спорта. Олимпийское движение: принципы,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традиции, правила. Особенности личной гигиены </w:t>
            </w:r>
            <w:proofErr w:type="gram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гимнастикой</w:t>
            </w:r>
          </w:p>
        </w:tc>
        <w:tc>
          <w:tcPr>
            <w:tcW w:w="517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83"/>
        </w:trPr>
        <w:tc>
          <w:tcPr>
            <w:tcW w:w="837" w:type="pct"/>
            <w:vMerge w:val="restart"/>
            <w:shd w:val="clear" w:color="auto" w:fill="auto"/>
          </w:tcPr>
          <w:p w:rsidR="00B244FF" w:rsidRDefault="00B244FF" w:rsidP="001A48E5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4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B244FF" w:rsidRP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спорта по</w:t>
            </w: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выбору</w:t>
            </w:r>
            <w:r w:rsidRPr="00B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75" w:type="pct"/>
            <w:shd w:val="clear" w:color="auto" w:fill="auto"/>
          </w:tcPr>
          <w:p w:rsidR="00B244FF" w:rsidRPr="00D111DA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571" w:type="pc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0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1.Техника элементов ритмичной гимнастики.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1-7, 9, 10, </w:t>
            </w:r>
            <w:r w:rsidRPr="00FB2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1.1, 2.1, 3.1, 4.1, 5.1,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25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2.Техника элементов атлетической гимнастики.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1275"/>
        </w:trPr>
        <w:tc>
          <w:tcPr>
            <w:tcW w:w="83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B244FF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4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44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2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Комплексы производственной гимнастики, УГ, </w:t>
            </w:r>
            <w:proofErr w:type="spell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физкультминуты</w:t>
            </w:r>
            <w:proofErr w:type="spell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физкультпаузы</w:t>
            </w:r>
            <w:proofErr w:type="spell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Гигиена самостоятельных занятий. Физическая подготовка как часть физического совершенствования. </w:t>
            </w:r>
            <w:proofErr w:type="spell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Влияниеоздоровительных</w:t>
            </w:r>
            <w:proofErr w:type="spell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сил природы и гигиенические факторы как средство физического воспитания.</w:t>
            </w:r>
          </w:p>
        </w:tc>
        <w:tc>
          <w:tcPr>
            <w:tcW w:w="517" w:type="pct"/>
            <w:vMerge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244FF" w:rsidRPr="00FC174C" w:rsidTr="001A48E5">
        <w:trPr>
          <w:trHeight w:val="278"/>
        </w:trPr>
        <w:tc>
          <w:tcPr>
            <w:tcW w:w="837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5" w:type="pct"/>
            <w:shd w:val="clear" w:color="auto" w:fill="auto"/>
          </w:tcPr>
          <w:p w:rsidR="00B244FF" w:rsidRPr="00B244FF" w:rsidRDefault="00B244FF" w:rsidP="001A48E5">
            <w:pPr>
              <w:spacing w:after="0" w:line="240" w:lineRule="auto"/>
              <w:jc w:val="right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7" w:type="pct"/>
            <w:shd w:val="clear" w:color="auto" w:fill="auto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205</w:t>
            </w:r>
          </w:p>
        </w:tc>
        <w:tc>
          <w:tcPr>
            <w:tcW w:w="571" w:type="pct"/>
          </w:tcPr>
          <w:p w:rsidR="00B244FF" w:rsidRPr="00FC174C" w:rsidRDefault="00B244FF" w:rsidP="001A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B244FF" w:rsidRDefault="00B244FF" w:rsidP="00B244FF">
      <w:pPr>
        <w:sectPr w:rsidR="00B244FF" w:rsidSect="008115D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244FF" w:rsidRDefault="00B244FF" w:rsidP="00B244FF">
      <w:pPr>
        <w:rPr>
          <w:rFonts w:ascii="TimesNewRomanPSMT" w:hAnsi="TimesNewRomanPSMT"/>
          <w:color w:val="000000"/>
          <w:sz w:val="28"/>
          <w:szCs w:val="28"/>
        </w:rPr>
      </w:pP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3. УСЛОВИЯ РЕАЛИЗАЦИИ УЧЕБНОЙ ДИСЦИПЛИНЫ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3.1. Требования к минимальному материально-техническому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обеспечению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>Реализация учебной дисциплины требует наличия учебного кабинета: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спортивный зал, тренажерный зал.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Оборудование учебного кабинет</w:t>
      </w:r>
      <w:proofErr w:type="gramStart"/>
      <w:r w:rsidRPr="00B244FF">
        <w:rPr>
          <w:rFonts w:ascii="TimesNewRomanPSMT" w:hAnsi="TimesNewRomanPSMT"/>
          <w:color w:val="000000"/>
          <w:sz w:val="28"/>
          <w:szCs w:val="28"/>
        </w:rPr>
        <w:t>а(</w:t>
      </w:r>
      <w:proofErr w:type="gramEnd"/>
      <w:r w:rsidRPr="00B244FF">
        <w:rPr>
          <w:rFonts w:ascii="TimesNewRomanPSMT" w:hAnsi="TimesNewRomanPSMT"/>
          <w:color w:val="000000"/>
          <w:sz w:val="28"/>
          <w:szCs w:val="28"/>
        </w:rPr>
        <w:t>спортивного зала): гимнастические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скамейки, шведская лестница, гимнастический козел, гимнастические маты,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теннисный стол, набивные, баскетбольные, волейбольные мячи, гири,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гантели, , скакалки, обручи.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3.2. Информационное обеспечение обучения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Перечень рекомендуемых учебных изданий, Интернет-ресурсов,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дополнительной литературы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t>Основные источники:</w:t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B244FF">
        <w:rPr>
          <w:rFonts w:ascii="TimesNewRomanPS-BoldMT" w:hAnsi="TimesNewRomanPS-BoldMT"/>
          <w:b/>
          <w:bCs/>
          <w:color w:val="000000"/>
          <w:sz w:val="24"/>
        </w:rPr>
        <w:t xml:space="preserve">1. Лях, В.И.,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4"/>
        </w:rPr>
        <w:t>Зданевич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4"/>
        </w:rPr>
        <w:t>, А.А.</w:t>
      </w:r>
      <w:r w:rsidRPr="00B244FF">
        <w:rPr>
          <w:rFonts w:ascii="TimesNewRomanPS-BoldMT" w:hAnsi="TimesNewRomanPS-BoldMT"/>
          <w:b/>
          <w:bCs/>
          <w:color w:val="000000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 xml:space="preserve">«Физическая культура» учебник для уч-ся 10-11 </w:t>
      </w:r>
      <w:proofErr w:type="spellStart"/>
      <w:r w:rsidRPr="00B244FF">
        <w:rPr>
          <w:rFonts w:ascii="TimesNewRomanPSMT" w:hAnsi="TimesNewRomanPSMT"/>
          <w:color w:val="000000"/>
          <w:sz w:val="28"/>
          <w:szCs w:val="28"/>
        </w:rPr>
        <w:t>кл</w:t>
      </w:r>
      <w:proofErr w:type="spellEnd"/>
      <w:r w:rsidRPr="00B244FF">
        <w:rPr>
          <w:rFonts w:ascii="TimesNewRomanPSMT" w:hAnsi="TimesNewRomanPSMT"/>
          <w:color w:val="000000"/>
          <w:sz w:val="28"/>
          <w:szCs w:val="28"/>
        </w:rPr>
        <w:t>., Москва «Просвещение»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2015г.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t>Дополнительные источники:</w:t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 xml:space="preserve">1. 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Железняк. Ю.Д,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Минбулов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В.М.</w:t>
      </w:r>
      <w:r w:rsidRPr="00B244FF">
        <w:rPr>
          <w:rFonts w:ascii="TimesNewRomanPSMT" w:hAnsi="TimesNewRomanPSMT"/>
          <w:color w:val="000000"/>
          <w:sz w:val="28"/>
          <w:szCs w:val="28"/>
        </w:rPr>
        <w:t>,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«Теория и методика обучения предмету Физическая культура», Москва , 3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издание «Академия»,2013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 xml:space="preserve">2. 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Решетников Н.В.,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Кислицын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Ю.Л.,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Палетневич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Р.Л.,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Пагадаев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Г.И.</w:t>
      </w:r>
      <w:r w:rsidRPr="00B244FF">
        <w:rPr>
          <w:rFonts w:ascii="TimesNewRomanPSMT" w:hAnsi="TimesNewRomanPSMT"/>
          <w:color w:val="000000"/>
          <w:sz w:val="28"/>
          <w:szCs w:val="28"/>
        </w:rPr>
        <w:t>,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«Физическая культура» учебное пособие для студентов средних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профессиональных учебных заведений, 7 издание</w:t>
      </w:r>
      <w:proofErr w:type="gramStart"/>
      <w:r w:rsidRPr="00B244FF">
        <w:rPr>
          <w:rFonts w:ascii="TimesNewRomanPSMT" w:hAnsi="TimesNewRomanPSMT"/>
          <w:color w:val="000000"/>
          <w:sz w:val="28"/>
          <w:szCs w:val="28"/>
        </w:rPr>
        <w:t xml:space="preserve">., </w:t>
      </w:r>
      <w:proofErr w:type="spellStart"/>
      <w:proofErr w:type="gramEnd"/>
      <w:r w:rsidRPr="00B244FF">
        <w:rPr>
          <w:rFonts w:ascii="TimesNewRomanPSMT" w:hAnsi="TimesNewRomanPSMT"/>
          <w:color w:val="000000"/>
          <w:sz w:val="28"/>
          <w:szCs w:val="28"/>
        </w:rPr>
        <w:t>испр</w:t>
      </w:r>
      <w:proofErr w:type="spellEnd"/>
      <w:r w:rsidRPr="00B244FF">
        <w:rPr>
          <w:rFonts w:ascii="TimesNewRomanPSMT" w:hAnsi="TimesNewRomanPSMT"/>
          <w:color w:val="000000"/>
          <w:sz w:val="28"/>
          <w:szCs w:val="28"/>
        </w:rPr>
        <w:t>., Москва,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«Академия», 2014г.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 xml:space="preserve">3. 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Лях В.И.,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Любомирский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Л.ЕМейксон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Г.Б.,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 xml:space="preserve">«Физическая культура» учебник для уч-ся 10-11 </w:t>
      </w:r>
      <w:proofErr w:type="spellStart"/>
      <w:r w:rsidRPr="00B244FF">
        <w:rPr>
          <w:rFonts w:ascii="TimesNewRomanPSMT" w:hAnsi="TimesNewRomanPSMT"/>
          <w:color w:val="000000"/>
          <w:sz w:val="28"/>
          <w:szCs w:val="28"/>
        </w:rPr>
        <w:t>кл</w:t>
      </w:r>
      <w:proofErr w:type="spellEnd"/>
      <w:r w:rsidRPr="00B244FF">
        <w:rPr>
          <w:rFonts w:ascii="TimesNewRomanPSMT" w:hAnsi="TimesNewRomanPSMT"/>
          <w:color w:val="000000"/>
          <w:sz w:val="28"/>
          <w:szCs w:val="28"/>
        </w:rPr>
        <w:t>., Москва «Просвещение»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1998г.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 xml:space="preserve">4. </w:t>
      </w:r>
      <w:proofErr w:type="spellStart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Сирис</w:t>
      </w:r>
      <w:proofErr w:type="spellEnd"/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П.З., Кабачков В.А.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>«Профессионально-производственная направленность физического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воспитания школьников», Москва «Просвещение» 2014г.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 xml:space="preserve">5. 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Ж.К.Холодов, В.С.Кузнецов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00"/>
          <w:sz w:val="28"/>
          <w:szCs w:val="28"/>
        </w:rPr>
        <w:t>«Теория и методика физического воспитания и спорта»</w:t>
      </w:r>
      <w:proofErr w:type="gramStart"/>
      <w:r w:rsidRPr="00B244FF">
        <w:rPr>
          <w:rFonts w:ascii="TimesNewRomanPSMT" w:hAnsi="TimesNewRomanPSMT"/>
          <w:color w:val="000000"/>
          <w:sz w:val="28"/>
          <w:szCs w:val="28"/>
        </w:rPr>
        <w:t>,М</w:t>
      </w:r>
      <w:proofErr w:type="gramEnd"/>
      <w:r w:rsidRPr="00B244FF">
        <w:rPr>
          <w:rFonts w:ascii="TimesNewRomanPSMT" w:hAnsi="TimesNewRomanPSMT"/>
          <w:color w:val="000000"/>
          <w:sz w:val="28"/>
          <w:szCs w:val="28"/>
        </w:rPr>
        <w:t>осква «Академия»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2014г.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t>Интернет источники:</w:t>
      </w:r>
      <w:r w:rsidRPr="00B244FF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B244FF">
        <w:rPr>
          <w:rFonts w:ascii="TimesNewRomanPSMT" w:hAnsi="TimesNewRomanPSMT"/>
          <w:color w:val="0000FF"/>
          <w:sz w:val="28"/>
          <w:szCs w:val="28"/>
        </w:rPr>
        <w:t>http://www.koob.ru</w:t>
      </w:r>
      <w:r w:rsidRPr="00B244FF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B244FF">
        <w:rPr>
          <w:rFonts w:ascii="TimesNewRomanPSMT" w:hAnsi="TimesNewRomanPSMT"/>
          <w:color w:val="0000FF"/>
          <w:sz w:val="28"/>
          <w:szCs w:val="28"/>
        </w:rPr>
        <w:t>http://www.lib.sportedu.ru</w:t>
      </w:r>
      <w:r w:rsidRPr="00B244FF">
        <w:rPr>
          <w:rFonts w:ascii="TimesNewRomanPSMT" w:hAnsi="TimesNewRomanPSMT"/>
          <w:color w:val="0000FF"/>
          <w:sz w:val="28"/>
          <w:szCs w:val="28"/>
        </w:rPr>
        <w:br/>
        <w:t>pedsovet.org</w:t>
      </w:r>
      <w:r w:rsidRPr="00B244FF">
        <w:rPr>
          <w:rFonts w:ascii="TimesNewRomanPSMT" w:hAnsi="TimesNewRomanPSMT"/>
          <w:color w:val="0000FF"/>
          <w:sz w:val="28"/>
          <w:szCs w:val="28"/>
        </w:rPr>
        <w:br/>
      </w:r>
      <w:proofErr w:type="spellStart"/>
      <w:r w:rsidRPr="00B244FF">
        <w:rPr>
          <w:rFonts w:ascii="TimesNewRomanPSMT" w:hAnsi="TimesNewRomanPSMT"/>
          <w:color w:val="0000FF"/>
          <w:sz w:val="28"/>
          <w:szCs w:val="28"/>
        </w:rPr>
        <w:t>www.rusedu.info</w:t>
      </w:r>
      <w:proofErr w:type="spellEnd"/>
      <w:r w:rsidRPr="00B244FF">
        <w:rPr>
          <w:rFonts w:ascii="TimesNewRomanPSMT" w:hAnsi="TimesNewRomanPSMT"/>
          <w:color w:val="0000FF"/>
          <w:sz w:val="28"/>
          <w:szCs w:val="28"/>
        </w:rPr>
        <w:br/>
        <w:t>www.rusedu.net</w:t>
      </w:r>
      <w:r w:rsidRPr="00B244FF">
        <w:rPr>
          <w:rFonts w:ascii="TimesNewRomanPSMT" w:hAnsi="TimesNewRomanPSMT"/>
          <w:color w:val="0000FF"/>
          <w:sz w:val="28"/>
          <w:szCs w:val="28"/>
        </w:rPr>
        <w:br/>
      </w:r>
      <w:proofErr w:type="spellStart"/>
      <w:r w:rsidRPr="00B244FF">
        <w:rPr>
          <w:rFonts w:ascii="TimesNewRomanPSMT" w:hAnsi="TimesNewRomanPSMT"/>
          <w:color w:val="0000FF"/>
          <w:sz w:val="28"/>
          <w:szCs w:val="28"/>
        </w:rPr>
        <w:t>www.rusedu.ru</w:t>
      </w:r>
      <w:proofErr w:type="spellEnd"/>
      <w:r w:rsidRPr="00B244FF">
        <w:rPr>
          <w:rFonts w:ascii="TimesNewRomanPSMT" w:hAnsi="TimesNewRomanPSMT"/>
          <w:color w:val="0000FF"/>
          <w:sz w:val="28"/>
          <w:szCs w:val="28"/>
        </w:rPr>
        <w:br/>
      </w:r>
      <w:proofErr w:type="spellStart"/>
      <w:r w:rsidRPr="00B244FF">
        <w:rPr>
          <w:rFonts w:ascii="TimesNewRomanPSMT" w:hAnsi="TimesNewRomanPSMT"/>
          <w:color w:val="0000FF"/>
          <w:sz w:val="28"/>
          <w:szCs w:val="28"/>
        </w:rPr>
        <w:lastRenderedPageBreak/>
        <w:t>www.school.edu.ru</w:t>
      </w:r>
      <w:proofErr w:type="spellEnd"/>
      <w:r w:rsidRPr="00B244FF">
        <w:rPr>
          <w:rFonts w:ascii="TimesNewRomanPSMT" w:hAnsi="TimesNewRomanPSMT"/>
          <w:color w:val="0000FF"/>
          <w:sz w:val="28"/>
          <w:szCs w:val="28"/>
        </w:rPr>
        <w:br/>
      </w:r>
      <w:proofErr w:type="spellStart"/>
      <w:r w:rsidRPr="00B244FF">
        <w:rPr>
          <w:rFonts w:ascii="TimesNewRomanPSMT" w:hAnsi="TimesNewRomanPSMT"/>
          <w:color w:val="0000FF"/>
          <w:sz w:val="28"/>
          <w:szCs w:val="28"/>
        </w:rPr>
        <w:t>www.uchportal.ru</w:t>
      </w:r>
      <w:proofErr w:type="spellEnd"/>
      <w:r w:rsidRPr="00B244FF">
        <w:br/>
      </w:r>
      <w:proofErr w:type="spellStart"/>
      <w:r w:rsidRPr="00B244FF">
        <w:rPr>
          <w:rFonts w:ascii="TimesNewRomanPSMT" w:hAnsi="TimesNewRomanPSMT"/>
          <w:color w:val="0000FF"/>
          <w:sz w:val="28"/>
          <w:szCs w:val="28"/>
        </w:rPr>
        <w:t>www.metod-kopilka.ru</w:t>
      </w:r>
      <w:proofErr w:type="spellEnd"/>
      <w:r w:rsidRPr="00B244FF">
        <w:rPr>
          <w:rFonts w:ascii="TimesNewRomanPSMT" w:hAnsi="TimesNewRomanPSMT"/>
          <w:color w:val="0000FF"/>
          <w:sz w:val="28"/>
          <w:szCs w:val="28"/>
        </w:rPr>
        <w:br/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t>4. КОНТРОЛЬ И ОЦЕНКА РЕЗУЛЬТАТОВ ОСВОЕНИЯ УЧЕБНОЙ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ДИСЦИПЛИНЫ</w:t>
      </w:r>
      <w:r w:rsidRPr="00B244F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Контроль и оценка </w:t>
      </w:r>
      <w:r w:rsidRPr="00B244FF">
        <w:rPr>
          <w:rFonts w:ascii="TimesNewRomanPSMT" w:hAnsi="TimesNewRomanPSMT"/>
          <w:color w:val="000000"/>
          <w:sz w:val="28"/>
          <w:szCs w:val="28"/>
        </w:rPr>
        <w:t>результатов освоения учебной дисциплины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осуществляется преподавателем в процессе проведения практических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 xml:space="preserve">занятий, тестирования, а также выполнения </w:t>
      </w:r>
      <w:proofErr w:type="gramStart"/>
      <w:r w:rsidRPr="00B244FF">
        <w:rPr>
          <w:rFonts w:ascii="TimesNewRomanPSMT" w:hAnsi="TimesNewRomanPSMT"/>
          <w:color w:val="000000"/>
          <w:sz w:val="28"/>
          <w:szCs w:val="28"/>
        </w:rPr>
        <w:t>обучающимися</w:t>
      </w:r>
      <w:proofErr w:type="gramEnd"/>
      <w:r w:rsidRPr="00B244FF">
        <w:rPr>
          <w:rFonts w:ascii="TimesNewRomanPSMT" w:hAnsi="TimesNewRomanPSMT"/>
          <w:color w:val="000000"/>
          <w:sz w:val="28"/>
          <w:szCs w:val="28"/>
        </w:rPr>
        <w:t xml:space="preserve"> индивидуальных</w:t>
      </w:r>
      <w:r w:rsidRPr="00B244FF">
        <w:rPr>
          <w:rFonts w:ascii="TimesNewRomanPSMT" w:hAnsi="TimesNewRomanPSMT"/>
          <w:color w:val="000000"/>
          <w:sz w:val="28"/>
          <w:szCs w:val="28"/>
        </w:rPr>
        <w:br/>
        <w:t>зад</w:t>
      </w:r>
      <w:r>
        <w:rPr>
          <w:rFonts w:ascii="TimesNewRomanPSMT" w:hAnsi="TimesNewRomanPSMT"/>
          <w:color w:val="000000"/>
          <w:sz w:val="28"/>
          <w:szCs w:val="28"/>
        </w:rPr>
        <w:t>аний.</w:t>
      </w:r>
    </w:p>
    <w:tbl>
      <w:tblPr>
        <w:tblW w:w="8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76"/>
        <w:gridCol w:w="4376"/>
      </w:tblGrid>
      <w:tr w:rsidR="00B244FF" w:rsidRPr="00B244FF" w:rsidTr="00B244FF">
        <w:trPr>
          <w:trHeight w:val="78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(освоенные умения, усвоенные знания)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  <w:r w:rsidRPr="00B244F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результатов обучения</w:t>
            </w:r>
          </w:p>
        </w:tc>
      </w:tr>
      <w:tr w:rsidR="00B244FF" w:rsidRPr="00B244FF" w:rsidTr="00B244FF">
        <w:trPr>
          <w:trHeight w:val="25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0" w:type="auto"/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4FF" w:rsidRPr="00B244FF" w:rsidTr="00B244FF">
        <w:trPr>
          <w:trHeight w:val="237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Использовать </w:t>
            </w:r>
            <w:proofErr w:type="spellStart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физкультурно</w:t>
            </w:r>
            <w:proofErr w:type="spellEnd"/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оздоровительную деятельность для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укрепления здоровья, достижения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жизненных и профессиональных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целей.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зачет </w:t>
            </w:r>
            <w:proofErr w:type="gramStart"/>
            <w:r w:rsidRPr="00B244FF">
              <w:rPr>
                <w:rFonts w:ascii="TimesNewRomanPSMT" w:eastAsia="Times New Roman" w:hAnsi="TimesNewRomanPSMT" w:cs="Times New Roman"/>
                <w:color w:val="FFFFFF"/>
                <w:sz w:val="24"/>
                <w:lang w:eastAsia="ru-RU"/>
              </w:rPr>
              <w:t>зачёт</w:t>
            </w:r>
            <w:proofErr w:type="gramEnd"/>
          </w:p>
        </w:tc>
      </w:tr>
      <w:tr w:rsidR="00B244FF" w:rsidRPr="00B244FF" w:rsidTr="00B244FF">
        <w:trPr>
          <w:trHeight w:val="2122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F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Освоенные знания:</w:t>
            </w:r>
            <w:r w:rsidRPr="00B244FF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 роли физической культуры в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общекультурном и социальном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развитии человека;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B244FF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Основы здорового образа жизни;</w:t>
            </w:r>
          </w:p>
        </w:tc>
        <w:tc>
          <w:tcPr>
            <w:tcW w:w="0" w:type="auto"/>
            <w:vAlign w:val="center"/>
            <w:hideMark/>
          </w:tcPr>
          <w:p w:rsidR="00B244FF" w:rsidRPr="00B244FF" w:rsidRDefault="00B244FF" w:rsidP="00B2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FF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зачет</w:t>
            </w:r>
          </w:p>
        </w:tc>
      </w:tr>
    </w:tbl>
    <w:p w:rsidR="00B244FF" w:rsidRDefault="00B244FF" w:rsidP="00B244FF">
      <w:r w:rsidRPr="00B2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4FF" w:rsidRDefault="00B244FF" w:rsidP="00B244FF"/>
    <w:p w:rsidR="00B244FF" w:rsidRDefault="00B244FF" w:rsidP="00B244FF"/>
    <w:p w:rsidR="00B244FF" w:rsidRDefault="00B244FF" w:rsidP="00B244FF"/>
    <w:p w:rsidR="00B244FF" w:rsidRDefault="00B244FF" w:rsidP="00B244FF"/>
    <w:p w:rsidR="00B244FF" w:rsidRDefault="00B244FF" w:rsidP="00B244FF"/>
    <w:p w:rsidR="00B244FF" w:rsidRDefault="00B244FF" w:rsidP="00B244FF"/>
    <w:p w:rsidR="00B244FF" w:rsidRPr="00D111DA" w:rsidRDefault="00B244FF" w:rsidP="00B244FF"/>
    <w:p w:rsidR="008115D3" w:rsidRPr="008115D3" w:rsidRDefault="008115D3" w:rsidP="008115D3">
      <w:pPr>
        <w:spacing w:line="1" w:lineRule="exact"/>
        <w:rPr>
          <w:sz w:val="2"/>
          <w:szCs w:val="2"/>
        </w:rPr>
      </w:pPr>
    </w:p>
    <w:sectPr w:rsidR="008115D3" w:rsidRPr="008115D3" w:rsidSect="00B244F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E7" w:rsidRDefault="00390CE7" w:rsidP="00B244FF">
      <w:pPr>
        <w:spacing w:after="0" w:line="240" w:lineRule="auto"/>
      </w:pPr>
      <w:r>
        <w:separator/>
      </w:r>
    </w:p>
  </w:endnote>
  <w:endnote w:type="continuationSeparator" w:id="0">
    <w:p w:rsidR="00390CE7" w:rsidRDefault="00390CE7" w:rsidP="00B2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E7" w:rsidRDefault="00390CE7" w:rsidP="00B244FF">
      <w:pPr>
        <w:spacing w:after="0" w:line="240" w:lineRule="auto"/>
      </w:pPr>
      <w:r>
        <w:separator/>
      </w:r>
    </w:p>
  </w:footnote>
  <w:footnote w:type="continuationSeparator" w:id="0">
    <w:p w:rsidR="00390CE7" w:rsidRDefault="00390CE7" w:rsidP="00B2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70A"/>
    <w:multiLevelType w:val="hybridMultilevel"/>
    <w:tmpl w:val="58E2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DE7"/>
    <w:multiLevelType w:val="hybridMultilevel"/>
    <w:tmpl w:val="A3AC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44000"/>
    <w:multiLevelType w:val="hybridMultilevel"/>
    <w:tmpl w:val="638A0776"/>
    <w:lvl w:ilvl="0" w:tplc="62F4CA02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2B8543BC"/>
    <w:multiLevelType w:val="multilevel"/>
    <w:tmpl w:val="9CA051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pStyle w:val="a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04221B"/>
    <w:multiLevelType w:val="hybridMultilevel"/>
    <w:tmpl w:val="0AD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35C4F"/>
    <w:multiLevelType w:val="hybridMultilevel"/>
    <w:tmpl w:val="5EE2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22274"/>
    <w:multiLevelType w:val="hybridMultilevel"/>
    <w:tmpl w:val="A3568626"/>
    <w:lvl w:ilvl="0" w:tplc="8396B47C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>
    <w:nsid w:val="61CB0556"/>
    <w:multiLevelType w:val="hybridMultilevel"/>
    <w:tmpl w:val="7E1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14AB"/>
    <w:multiLevelType w:val="hybridMultilevel"/>
    <w:tmpl w:val="291A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B1BBF"/>
    <w:multiLevelType w:val="hybridMultilevel"/>
    <w:tmpl w:val="1EC4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5D3"/>
    <w:rsid w:val="00390CE7"/>
    <w:rsid w:val="005953CE"/>
    <w:rsid w:val="008115D3"/>
    <w:rsid w:val="00997E4E"/>
    <w:rsid w:val="00B244FF"/>
    <w:rsid w:val="00C4418E"/>
    <w:rsid w:val="00D505E3"/>
    <w:rsid w:val="00DD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115D3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2" w:lineRule="exact"/>
      <w:ind w:hanging="9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115D3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115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8115D3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8115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115D3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8115D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8115D3"/>
    <w:pPr>
      <w:widowControl w:val="0"/>
      <w:autoSpaceDE w:val="0"/>
      <w:autoSpaceDN w:val="0"/>
      <w:adjustRightInd w:val="0"/>
      <w:spacing w:after="0" w:line="336" w:lineRule="exact"/>
      <w:ind w:hanging="5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6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115D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115D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8115D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115D3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115D3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115D3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1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115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1">
    <w:name w:val="Font Style41"/>
    <w:basedOn w:val="a0"/>
    <w:uiPriority w:val="99"/>
    <w:rsid w:val="008115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8115D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8115D3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8115D3"/>
    <w:pPr>
      <w:ind w:left="720"/>
      <w:contextualSpacing/>
    </w:pPr>
  </w:style>
  <w:style w:type="character" w:customStyle="1" w:styleId="fontstyle01">
    <w:name w:val="fontstyle01"/>
    <w:basedOn w:val="a0"/>
    <w:rsid w:val="00D505E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505E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D505E3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D505E3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2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4FF"/>
  </w:style>
  <w:style w:type="paragraph" w:styleId="a6">
    <w:name w:val="footer"/>
    <w:basedOn w:val="a"/>
    <w:link w:val="a7"/>
    <w:uiPriority w:val="99"/>
    <w:semiHidden/>
    <w:unhideWhenUsed/>
    <w:rsid w:val="00B2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4FF"/>
  </w:style>
  <w:style w:type="character" w:customStyle="1" w:styleId="fontstyle410">
    <w:name w:val="fontstyle41"/>
    <w:basedOn w:val="a0"/>
    <w:rsid w:val="00B244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2017-05-29T16:49:00Z</dcterms:created>
  <dcterms:modified xsi:type="dcterms:W3CDTF">2017-05-29T17:40:00Z</dcterms:modified>
</cp:coreProperties>
</file>