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BF181B">
        <w:rPr>
          <w:b/>
          <w:caps/>
        </w:rPr>
        <w:t>производственной практики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7D31E4" w:rsidRPr="007B5280">
        <w:tc>
          <w:tcPr>
            <w:tcW w:w="10008" w:type="dxa"/>
          </w:tcPr>
          <w:p w:rsidR="007D31E4" w:rsidRPr="00763495" w:rsidRDefault="00763495" w:rsidP="00763495">
            <w:pPr>
              <w:jc w:val="center"/>
            </w:pPr>
            <w:r w:rsidRPr="00763495">
              <w:t>Производственная практика</w:t>
            </w:r>
          </w:p>
        </w:tc>
      </w:tr>
    </w:tbl>
    <w:p w:rsidR="007D31E4" w:rsidRDefault="007D31E4" w:rsidP="00BF181B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BF181B">
        <w:rPr>
          <w:i/>
          <w:sz w:val="16"/>
          <w:szCs w:val="16"/>
        </w:rPr>
        <w:t>практики</w:t>
      </w:r>
    </w:p>
    <w:p w:rsidR="00B533E0" w:rsidRPr="007D31E4" w:rsidRDefault="00B533E0" w:rsidP="00BF181B">
      <w:pPr>
        <w:tabs>
          <w:tab w:val="num" w:pos="0"/>
        </w:tabs>
        <w:jc w:val="center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763495">
        <w:rPr>
          <w:szCs w:val="28"/>
        </w:rPr>
        <w:t>Настоящая программа определяет порядок организации и проведения производственной практики студентов, осваивающих программу подготовки квалифицированных рабочих, служащих  (далее</w:t>
      </w:r>
      <w:r w:rsidR="002C7BE5">
        <w:rPr>
          <w:szCs w:val="28"/>
        </w:rPr>
        <w:t xml:space="preserve"> </w:t>
      </w:r>
      <w:r w:rsidRPr="00763495">
        <w:rPr>
          <w:szCs w:val="28"/>
        </w:rPr>
        <w:t>-  ППКРС) по профессии 23.01.03 Автомеханик в соответствии с федеральными государственными образовател</w:t>
      </w:r>
      <w:r w:rsidRPr="00763495">
        <w:rPr>
          <w:szCs w:val="28"/>
        </w:rPr>
        <w:t>ь</w:t>
      </w:r>
      <w:r w:rsidRPr="00763495">
        <w:rPr>
          <w:szCs w:val="28"/>
        </w:rPr>
        <w:t>ными стандартами среднего профессионального образования (далее - ФГОС СПО).</w:t>
      </w: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763495">
        <w:rPr>
          <w:szCs w:val="28"/>
        </w:rPr>
        <w:t>Программа производственной практики является частью ППКРС по профессии 23.01.03 Автомеханик в части освоения основных видов професси</w:t>
      </w:r>
      <w:r w:rsidRPr="00763495">
        <w:rPr>
          <w:szCs w:val="28"/>
        </w:rPr>
        <w:t>о</w:t>
      </w:r>
      <w:r w:rsidRPr="00763495">
        <w:rPr>
          <w:szCs w:val="28"/>
        </w:rPr>
        <w:t>нальной деятельности (ВПД) и соответствующих профессиональных компетенций (ПК) в рамках профессиональных мод</w:t>
      </w:r>
      <w:r w:rsidRPr="00763495">
        <w:rPr>
          <w:szCs w:val="28"/>
        </w:rPr>
        <w:t>у</w:t>
      </w:r>
      <w:r w:rsidRPr="00763495">
        <w:rPr>
          <w:szCs w:val="28"/>
        </w:rPr>
        <w:t>лей: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763495" w:rsidRPr="00763495" w:rsidTr="004B3F66">
        <w:trPr>
          <w:trHeight w:val="467"/>
        </w:trPr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8"/>
              </w:rPr>
            </w:pPr>
            <w:r w:rsidRPr="00763495">
              <w:rPr>
                <w:b/>
                <w:szCs w:val="28"/>
              </w:rPr>
              <w:t>ВПД 1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63495">
              <w:rPr>
                <w:rFonts w:ascii="Times New Roman" w:hAnsi="Times New Roman"/>
                <w:b/>
              </w:rPr>
              <w:t>Техническое обслуживание и ремонт автотранспорта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 1.1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Диагностировать автомобиль, его агрегаты и системы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 1.2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Выполнять работы по различным видам технического обслужив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а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 1.3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Разбирать, собирать узлы и агрегаты автомобиля и устранять н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е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исправности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 1.4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Оформлять отчетную документацию по техническому обслужив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а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нию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8"/>
              </w:rPr>
            </w:pPr>
            <w:r w:rsidRPr="00763495">
              <w:rPr>
                <w:b/>
                <w:szCs w:val="28"/>
              </w:rPr>
              <w:t>ВПД 3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210"/>
              <w:widowControl w:val="0"/>
              <w:tabs>
                <w:tab w:val="left" w:pos="1965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63495">
              <w:rPr>
                <w:rFonts w:ascii="Times New Roman" w:hAnsi="Times New Roman"/>
                <w:b/>
              </w:rPr>
              <w:t>Заправка транспортных средств горючими и смазочными материалами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 3.1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 3.2 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495">
              <w:rPr>
                <w:rFonts w:ascii="Times New Roman" w:hAnsi="Times New Roman"/>
                <w:sz w:val="24"/>
                <w:szCs w:val="28"/>
              </w:rPr>
              <w:t>Проводить технический осмотр и ремонт оборудования заправо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ч</w:t>
            </w:r>
            <w:r w:rsidRPr="00763495">
              <w:rPr>
                <w:rFonts w:ascii="Times New Roman" w:hAnsi="Times New Roman"/>
                <w:sz w:val="24"/>
                <w:szCs w:val="28"/>
              </w:rPr>
              <w:t>ных станций</w:t>
            </w:r>
          </w:p>
        </w:tc>
      </w:tr>
      <w:tr w:rsidR="00763495" w:rsidRPr="00763495" w:rsidTr="004B3F66">
        <w:tc>
          <w:tcPr>
            <w:tcW w:w="1188" w:type="dxa"/>
          </w:tcPr>
          <w:p w:rsidR="00763495" w:rsidRPr="00763495" w:rsidRDefault="00763495" w:rsidP="0076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ПК 3.3</w:t>
            </w:r>
          </w:p>
        </w:tc>
        <w:tc>
          <w:tcPr>
            <w:tcW w:w="8280" w:type="dxa"/>
          </w:tcPr>
          <w:p w:rsidR="00763495" w:rsidRPr="00763495" w:rsidRDefault="00763495" w:rsidP="00763495">
            <w:pPr>
              <w:widowControl w:val="0"/>
              <w:suppressAutoHyphens/>
              <w:jc w:val="both"/>
              <w:rPr>
                <w:szCs w:val="28"/>
              </w:rPr>
            </w:pPr>
            <w:r w:rsidRPr="00763495">
              <w:rPr>
                <w:szCs w:val="28"/>
              </w:rPr>
              <w:t>Вести и оформлять учетно-отчетную и планирующую документацию</w:t>
            </w:r>
          </w:p>
        </w:tc>
      </w:tr>
    </w:tbl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ab/>
      </w:r>
      <w:r w:rsidRPr="00763495">
        <w:rPr>
          <w:b/>
          <w:szCs w:val="28"/>
        </w:rPr>
        <w:t>2. Цели и задачи производственной практики – требования к результ</w:t>
      </w:r>
      <w:r w:rsidRPr="00763495">
        <w:rPr>
          <w:b/>
          <w:szCs w:val="28"/>
        </w:rPr>
        <w:t>а</w:t>
      </w:r>
      <w:r w:rsidRPr="00763495">
        <w:rPr>
          <w:b/>
          <w:szCs w:val="28"/>
        </w:rPr>
        <w:t>там освоения производственной практики</w:t>
      </w: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763495">
        <w:rPr>
          <w:szCs w:val="28"/>
        </w:rPr>
        <w:t>Практика имеет целью комплексное освоение студентами всех видов профессиональной деятельности по профессии, формирование общих и пр</w:t>
      </w:r>
      <w:r w:rsidRPr="00763495">
        <w:rPr>
          <w:szCs w:val="28"/>
        </w:rPr>
        <w:t>о</w:t>
      </w:r>
      <w:r w:rsidRPr="00763495">
        <w:rPr>
          <w:szCs w:val="28"/>
        </w:rPr>
        <w:t>фессиональных компетенций, а также приобретение необходимых умений и опыта практической работы по специальности.</w:t>
      </w: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763495">
        <w:rPr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</w:t>
      </w:r>
      <w:r w:rsidRPr="00763495">
        <w:rPr>
          <w:szCs w:val="28"/>
        </w:rPr>
        <w:t>о</w:t>
      </w:r>
      <w:r w:rsidRPr="00763495">
        <w:rPr>
          <w:szCs w:val="28"/>
        </w:rPr>
        <w:t>го опыта и реализуется в рамках модулей ППКРС по каждому из видов профе</w:t>
      </w:r>
      <w:r w:rsidRPr="00763495">
        <w:rPr>
          <w:szCs w:val="28"/>
        </w:rPr>
        <w:t>с</w:t>
      </w:r>
      <w:r w:rsidRPr="00763495">
        <w:rPr>
          <w:szCs w:val="28"/>
        </w:rPr>
        <w:t>сиональ</w:t>
      </w:r>
      <w:r w:rsidRPr="00763495">
        <w:rPr>
          <w:szCs w:val="28"/>
        </w:rPr>
        <w:softHyphen/>
        <w:t>ной деятельности, предусмотренных ФГОС СПО по профессии, в ходе о</w:t>
      </w:r>
      <w:r w:rsidRPr="00763495">
        <w:rPr>
          <w:szCs w:val="28"/>
        </w:rPr>
        <w:t>с</w:t>
      </w:r>
      <w:r w:rsidRPr="00763495">
        <w:rPr>
          <w:szCs w:val="28"/>
        </w:rPr>
        <w:t xml:space="preserve">воения которых студент должен: </w:t>
      </w: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8"/>
        </w:rPr>
      </w:pPr>
      <w:r w:rsidRPr="00763495">
        <w:rPr>
          <w:b/>
          <w:szCs w:val="28"/>
        </w:rPr>
        <w:t>иметь практический опыт: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проведения технических измерений соответствующим инструментом и приб</w:t>
      </w:r>
      <w:r w:rsidRPr="00763495">
        <w:rPr>
          <w:szCs w:val="28"/>
        </w:rPr>
        <w:t>о</w:t>
      </w:r>
      <w:r w:rsidRPr="00763495">
        <w:rPr>
          <w:szCs w:val="28"/>
        </w:rPr>
        <w:t>рами;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выполнения ремонта деталей автомобиля;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снятия и установки агрегатов и узлов автомобиля;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использования диагностических приборов и технического оборуд</w:t>
      </w:r>
      <w:r w:rsidRPr="00763495">
        <w:rPr>
          <w:szCs w:val="28"/>
        </w:rPr>
        <w:t>о</w:t>
      </w:r>
      <w:r w:rsidRPr="00763495">
        <w:rPr>
          <w:szCs w:val="28"/>
        </w:rPr>
        <w:t xml:space="preserve">вания; 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выполнения регламентных работ по техническому обслуживанию автомоб</w:t>
      </w:r>
      <w:r w:rsidRPr="00763495">
        <w:rPr>
          <w:szCs w:val="28"/>
        </w:rPr>
        <w:t>и</w:t>
      </w:r>
      <w:r w:rsidRPr="00763495">
        <w:rPr>
          <w:szCs w:val="28"/>
        </w:rPr>
        <w:t>лей;</w:t>
      </w:r>
    </w:p>
    <w:p w:rsidR="00763495" w:rsidRPr="00763495" w:rsidRDefault="00763495" w:rsidP="00763495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технического обслуживания и ремонта измерительной аппаратуры и приборов, обор</w:t>
      </w:r>
      <w:r w:rsidRPr="00763495">
        <w:rPr>
          <w:szCs w:val="28"/>
        </w:rPr>
        <w:t>у</w:t>
      </w:r>
      <w:r w:rsidRPr="00763495">
        <w:rPr>
          <w:szCs w:val="28"/>
        </w:rPr>
        <w:t>дования заправочной станции;</w:t>
      </w:r>
    </w:p>
    <w:p w:rsidR="00763495" w:rsidRPr="00763495" w:rsidRDefault="00763495" w:rsidP="00763495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заправки транспортных средств горючими и смазочными матери</w:t>
      </w:r>
      <w:r w:rsidRPr="00763495">
        <w:rPr>
          <w:szCs w:val="28"/>
        </w:rPr>
        <w:t>а</w:t>
      </w:r>
      <w:r w:rsidRPr="00763495">
        <w:rPr>
          <w:szCs w:val="28"/>
        </w:rPr>
        <w:t>лами;</w:t>
      </w:r>
    </w:p>
    <w:p w:rsidR="00763495" w:rsidRPr="00763495" w:rsidRDefault="00763495" w:rsidP="00763495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>перекачки топлива в резервуары;</w:t>
      </w:r>
    </w:p>
    <w:p w:rsidR="00763495" w:rsidRPr="00763495" w:rsidRDefault="00763495" w:rsidP="00763495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 xml:space="preserve">отпуска горючих и смазочных материалов; </w:t>
      </w:r>
    </w:p>
    <w:p w:rsidR="00763495" w:rsidRDefault="00763495" w:rsidP="00763495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763495">
        <w:rPr>
          <w:szCs w:val="28"/>
        </w:rPr>
        <w:t xml:space="preserve">оформления </w:t>
      </w:r>
      <w:proofErr w:type="spellStart"/>
      <w:r w:rsidRPr="00763495">
        <w:rPr>
          <w:szCs w:val="28"/>
        </w:rPr>
        <w:t>учетно</w:t>
      </w:r>
      <w:proofErr w:type="spellEnd"/>
      <w:r w:rsidRPr="00763495">
        <w:rPr>
          <w:szCs w:val="28"/>
        </w:rPr>
        <w:t xml:space="preserve"> – отчетной документации и работы на кассовом апп</w:t>
      </w:r>
      <w:r w:rsidRPr="00763495">
        <w:rPr>
          <w:szCs w:val="28"/>
        </w:rPr>
        <w:t>а</w:t>
      </w:r>
      <w:r w:rsidRPr="00763495">
        <w:rPr>
          <w:szCs w:val="28"/>
        </w:rPr>
        <w:t>рате.</w:t>
      </w:r>
    </w:p>
    <w:p w:rsidR="00763495" w:rsidRPr="00763495" w:rsidRDefault="00763495" w:rsidP="00C3773E">
      <w:pPr>
        <w:ind w:left="709"/>
        <w:jc w:val="both"/>
        <w:rPr>
          <w:szCs w:val="28"/>
        </w:rPr>
      </w:pP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Pr="00763495">
        <w:rPr>
          <w:b/>
          <w:szCs w:val="28"/>
        </w:rPr>
        <w:t>3. Рекомендуемое количество часов на освоение программы произво</w:t>
      </w:r>
      <w:r w:rsidRPr="00763495">
        <w:rPr>
          <w:b/>
          <w:szCs w:val="28"/>
        </w:rPr>
        <w:t>д</w:t>
      </w:r>
      <w:r w:rsidRPr="00763495">
        <w:rPr>
          <w:b/>
          <w:szCs w:val="28"/>
        </w:rPr>
        <w:t xml:space="preserve">ственной </w:t>
      </w:r>
      <w:r>
        <w:rPr>
          <w:b/>
          <w:szCs w:val="28"/>
        </w:rPr>
        <w:t>практики:</w:t>
      </w:r>
    </w:p>
    <w:p w:rsidR="00763495" w:rsidRPr="00763495" w:rsidRDefault="00763495" w:rsidP="0076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Cs w:val="28"/>
        </w:rPr>
      </w:pPr>
      <w:r w:rsidRPr="00763495">
        <w:rPr>
          <w:szCs w:val="28"/>
        </w:rPr>
        <w:t xml:space="preserve">всего – </w:t>
      </w:r>
      <w:r w:rsidR="007C62AE">
        <w:rPr>
          <w:szCs w:val="28"/>
        </w:rPr>
        <w:t xml:space="preserve">252 </w:t>
      </w:r>
      <w:r w:rsidRPr="00763495">
        <w:rPr>
          <w:szCs w:val="28"/>
        </w:rPr>
        <w:t>час</w:t>
      </w:r>
      <w:r w:rsidR="007C62AE">
        <w:rPr>
          <w:szCs w:val="28"/>
        </w:rPr>
        <w:t>а</w:t>
      </w:r>
      <w:r w:rsidRPr="00763495">
        <w:rPr>
          <w:szCs w:val="28"/>
        </w:rPr>
        <w:t>.</w:t>
      </w:r>
    </w:p>
    <w:p w:rsidR="00EB7410" w:rsidRDefault="00EB7410" w:rsidP="00EB7410">
      <w:pPr>
        <w:ind w:firstLine="708"/>
        <w:jc w:val="both"/>
        <w:rPr>
          <w:b/>
        </w:rPr>
      </w:pPr>
    </w:p>
    <w:p w:rsidR="007D31E4" w:rsidRDefault="00483D56" w:rsidP="007D31E4">
      <w:pPr>
        <w:ind w:firstLine="709"/>
        <w:jc w:val="both"/>
        <w:rPr>
          <w:b/>
        </w:rPr>
      </w:pPr>
      <w:r>
        <w:rPr>
          <w:b/>
        </w:rPr>
        <w:t>4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E31467" w:rsidRDefault="00E31467" w:rsidP="007D31E4">
      <w:pPr>
        <w:ind w:firstLine="709"/>
        <w:jc w:val="both"/>
        <w:rPr>
          <w:b/>
        </w:rPr>
      </w:pPr>
    </w:p>
    <w:p w:rsidR="00763495" w:rsidRDefault="00E31467" w:rsidP="00763495">
      <w:r>
        <w:rPr>
          <w:b/>
        </w:rPr>
        <w:tab/>
      </w:r>
      <w:r w:rsidR="00763495" w:rsidRPr="00913075">
        <w:rPr>
          <w:b/>
        </w:rPr>
        <w:t xml:space="preserve">Раздел 1. </w:t>
      </w:r>
      <w:r w:rsidR="00763495" w:rsidRPr="00913075">
        <w:rPr>
          <w:rStyle w:val="c6c31"/>
          <w:b/>
          <w:bCs/>
        </w:rPr>
        <w:t>Техническое обслуживание и ремонт автотран</w:t>
      </w:r>
      <w:r w:rsidR="00763495" w:rsidRPr="00913075">
        <w:rPr>
          <w:rStyle w:val="c6c31"/>
          <w:b/>
          <w:bCs/>
        </w:rPr>
        <w:t>с</w:t>
      </w:r>
      <w:r w:rsidR="00763495" w:rsidRPr="00913075">
        <w:rPr>
          <w:rStyle w:val="c6c31"/>
          <w:b/>
          <w:bCs/>
        </w:rPr>
        <w:t>порта</w:t>
      </w:r>
    </w:p>
    <w:p w:rsidR="00763495" w:rsidRDefault="00763495" w:rsidP="00763495">
      <w:pPr>
        <w:ind w:firstLine="708"/>
      </w:pPr>
      <w:r w:rsidRPr="00AD3F4A">
        <w:rPr>
          <w:rStyle w:val="c6c31"/>
          <w:b/>
          <w:bCs/>
        </w:rPr>
        <w:t>Тема 1.1</w:t>
      </w:r>
      <w:r>
        <w:rPr>
          <w:rStyle w:val="c6c31"/>
          <w:b/>
          <w:bCs/>
        </w:rPr>
        <w:t>.</w:t>
      </w:r>
      <w:r w:rsidRPr="00AD3F4A">
        <w:rPr>
          <w:rStyle w:val="c6c31"/>
          <w:b/>
        </w:rPr>
        <w:t xml:space="preserve"> Инструктаж по безопасным приемам труда и знакомство с рабочим м</w:t>
      </w:r>
      <w:r w:rsidRPr="00AD3F4A">
        <w:rPr>
          <w:rStyle w:val="c6c31"/>
          <w:b/>
        </w:rPr>
        <w:t>е</w:t>
      </w:r>
      <w:r w:rsidRPr="00AD3F4A">
        <w:rPr>
          <w:rStyle w:val="c6c31"/>
          <w:b/>
        </w:rPr>
        <w:t>стом</w:t>
      </w:r>
    </w:p>
    <w:p w:rsidR="00763495" w:rsidRDefault="00763495" w:rsidP="00763495">
      <w:pPr>
        <w:ind w:firstLine="708"/>
      </w:pPr>
      <w:r w:rsidRPr="00AD3F4A">
        <w:rPr>
          <w:b/>
        </w:rPr>
        <w:t>Тема 1.2</w:t>
      </w:r>
      <w:r>
        <w:rPr>
          <w:b/>
        </w:rPr>
        <w:t>.</w:t>
      </w:r>
      <w:r w:rsidRPr="00AD3F4A">
        <w:rPr>
          <w:b/>
        </w:rPr>
        <w:t xml:space="preserve"> </w:t>
      </w:r>
      <w:r w:rsidRPr="00AD3F4A">
        <w:rPr>
          <w:rStyle w:val="c6c31"/>
          <w:b/>
        </w:rPr>
        <w:t>Проведение работ по техническому обслуживанию и ремонту мех</w:t>
      </w:r>
      <w:r w:rsidRPr="00AD3F4A">
        <w:rPr>
          <w:rStyle w:val="c6c31"/>
          <w:b/>
        </w:rPr>
        <w:t>а</w:t>
      </w:r>
      <w:r w:rsidRPr="00AD3F4A">
        <w:rPr>
          <w:rStyle w:val="c6c31"/>
          <w:b/>
        </w:rPr>
        <w:t>низмов и систем двигателей внутреннего сгорания автомоб</w:t>
      </w:r>
      <w:r w:rsidRPr="00AD3F4A">
        <w:rPr>
          <w:rStyle w:val="c6c31"/>
          <w:b/>
        </w:rPr>
        <w:t>и</w:t>
      </w:r>
      <w:r w:rsidRPr="00AD3F4A">
        <w:rPr>
          <w:rStyle w:val="c6c31"/>
          <w:b/>
        </w:rPr>
        <w:t>лей</w:t>
      </w:r>
    </w:p>
    <w:p w:rsidR="00FF3485" w:rsidRDefault="00FF3485" w:rsidP="00FF3485">
      <w:pPr>
        <w:ind w:firstLine="708"/>
      </w:pPr>
      <w:r>
        <w:t xml:space="preserve">Тема 1.2.1. </w:t>
      </w:r>
      <w:r w:rsidRPr="00F25566">
        <w:t>Техническое обслуживание  механизмов двигателя</w:t>
      </w:r>
    </w:p>
    <w:p w:rsidR="00FF3485" w:rsidRDefault="00FF3485" w:rsidP="00FF3485">
      <w:pPr>
        <w:ind w:firstLine="708"/>
      </w:pPr>
      <w:r>
        <w:t xml:space="preserve">Тема 1.2.2. </w:t>
      </w:r>
      <w:r w:rsidRPr="00F25566">
        <w:t>Ремонт механизмов двигателя</w:t>
      </w:r>
    </w:p>
    <w:p w:rsidR="00FF3485" w:rsidRDefault="00FF3485" w:rsidP="00FF3485">
      <w:pPr>
        <w:ind w:firstLine="708"/>
      </w:pPr>
      <w:r>
        <w:t>Тема 1.2.3.</w:t>
      </w:r>
      <w:r w:rsidRPr="00FF3485">
        <w:t xml:space="preserve"> </w:t>
      </w:r>
      <w:r w:rsidRPr="00F25566">
        <w:t>Техническое обслуживание системы охлаждения</w:t>
      </w:r>
    </w:p>
    <w:p w:rsidR="00FF3485" w:rsidRDefault="00FF3485" w:rsidP="00FF3485">
      <w:pPr>
        <w:ind w:firstLine="708"/>
      </w:pPr>
      <w:r>
        <w:t xml:space="preserve">Тема 1.2.4. </w:t>
      </w:r>
      <w:r w:rsidRPr="00F25566">
        <w:t>Ремонт системы охлаждения</w:t>
      </w:r>
    </w:p>
    <w:p w:rsidR="00FF3485" w:rsidRDefault="00FF3485" w:rsidP="00FF3485">
      <w:pPr>
        <w:ind w:firstLine="708"/>
      </w:pPr>
      <w:r>
        <w:t xml:space="preserve">Тема 1.2.5. </w:t>
      </w:r>
      <w:r w:rsidRPr="00F25566">
        <w:t>Техническое обслуживание системы смазки</w:t>
      </w:r>
    </w:p>
    <w:p w:rsidR="00FF3485" w:rsidRDefault="00FF3485" w:rsidP="00FF3485">
      <w:pPr>
        <w:ind w:firstLine="708"/>
      </w:pPr>
      <w:r>
        <w:t xml:space="preserve">Тема 1.2.6. </w:t>
      </w:r>
      <w:r w:rsidRPr="00F25566">
        <w:t>Ремонт системы смазки</w:t>
      </w:r>
    </w:p>
    <w:p w:rsidR="00FF3485" w:rsidRDefault="00FF3485" w:rsidP="00FF3485">
      <w:pPr>
        <w:ind w:firstLine="708"/>
      </w:pPr>
      <w:r>
        <w:t xml:space="preserve">Тема 1.2.7. </w:t>
      </w:r>
      <w:r w:rsidRPr="00F25566">
        <w:t>Техническое обслуживание системы питания бензинового двигателя</w:t>
      </w:r>
    </w:p>
    <w:p w:rsidR="00FF3485" w:rsidRDefault="00FF3485" w:rsidP="00FF3485">
      <w:pPr>
        <w:ind w:firstLine="708"/>
      </w:pPr>
      <w:r>
        <w:t>Тема 1.2.9.</w:t>
      </w:r>
      <w:r w:rsidRPr="00FF3485">
        <w:t xml:space="preserve"> </w:t>
      </w:r>
      <w:r w:rsidRPr="00F25566">
        <w:t>Ремонт системы питания бензинового двигателя</w:t>
      </w:r>
    </w:p>
    <w:p w:rsidR="00FF3485" w:rsidRDefault="00FF3485" w:rsidP="00FF3485">
      <w:pPr>
        <w:ind w:firstLine="708"/>
      </w:pPr>
      <w:r>
        <w:t xml:space="preserve">Тема 1.2.8. </w:t>
      </w:r>
      <w:r w:rsidRPr="00F25566">
        <w:t>Техническое обслуживание   питания дизельного двигателя</w:t>
      </w:r>
    </w:p>
    <w:p w:rsidR="00FF3485" w:rsidRDefault="00FF3485" w:rsidP="00FF3485">
      <w:pPr>
        <w:ind w:firstLine="708"/>
      </w:pPr>
      <w:r>
        <w:t xml:space="preserve">Тема 1.2.10. </w:t>
      </w:r>
      <w:r w:rsidRPr="00F25566">
        <w:t>Ремонт питания дизельного двигателя</w:t>
      </w:r>
    </w:p>
    <w:p w:rsidR="00A831EA" w:rsidRDefault="00A831EA" w:rsidP="00FF3485">
      <w:pPr>
        <w:ind w:firstLine="708"/>
        <w:rPr>
          <w:rStyle w:val="c6c31"/>
          <w:b/>
        </w:rPr>
      </w:pPr>
      <w:r w:rsidRPr="00AD3F4A">
        <w:rPr>
          <w:rStyle w:val="c6c31"/>
          <w:b/>
        </w:rPr>
        <w:t>Тема 1. 3</w:t>
      </w:r>
      <w:r>
        <w:rPr>
          <w:rStyle w:val="c6c31"/>
          <w:b/>
        </w:rPr>
        <w:t>.</w:t>
      </w:r>
      <w:r w:rsidRPr="00AD3F4A">
        <w:rPr>
          <w:rStyle w:val="c6c31"/>
          <w:b/>
        </w:rPr>
        <w:t xml:space="preserve"> Проведение работ по техническому обслуживанию и ремонту электрооборудования а</w:t>
      </w:r>
      <w:r w:rsidRPr="00AD3F4A">
        <w:rPr>
          <w:rStyle w:val="c6c31"/>
          <w:b/>
        </w:rPr>
        <w:t>в</w:t>
      </w:r>
      <w:r w:rsidRPr="00AD3F4A">
        <w:rPr>
          <w:rStyle w:val="c6c31"/>
          <w:b/>
        </w:rPr>
        <w:t>томобилей</w:t>
      </w:r>
    </w:p>
    <w:p w:rsidR="000546A0" w:rsidRDefault="000546A0" w:rsidP="00AC4477">
      <w:pPr>
        <w:ind w:left="708"/>
      </w:pPr>
      <w:r>
        <w:t xml:space="preserve">Тема 1.3.1. </w:t>
      </w:r>
      <w:r w:rsidRPr="00F25566">
        <w:t xml:space="preserve">Техническое обслуживание и ремонт аккумуляторной батареи </w:t>
      </w:r>
    </w:p>
    <w:p w:rsidR="000546A0" w:rsidRDefault="000546A0" w:rsidP="00AC4477">
      <w:pPr>
        <w:ind w:left="708"/>
      </w:pPr>
      <w:r w:rsidRPr="00762B2E">
        <w:t>Тема 1.3.</w:t>
      </w:r>
      <w:r>
        <w:t xml:space="preserve">2. </w:t>
      </w:r>
      <w:r w:rsidRPr="00F25566">
        <w:t>Техническое обслуживание и ремонт генераторной установки</w:t>
      </w:r>
    </w:p>
    <w:p w:rsidR="000546A0" w:rsidRDefault="000546A0" w:rsidP="00AC4477">
      <w:pPr>
        <w:ind w:left="708"/>
      </w:pPr>
      <w:r w:rsidRPr="00762B2E">
        <w:t>Тема 1.3.</w:t>
      </w:r>
      <w:r>
        <w:t xml:space="preserve">3. </w:t>
      </w:r>
      <w:r w:rsidRPr="00F25566">
        <w:t>Техническое обслуживание системы зажигания</w:t>
      </w:r>
    </w:p>
    <w:p w:rsidR="000546A0" w:rsidRDefault="000546A0" w:rsidP="00AC4477">
      <w:pPr>
        <w:ind w:left="708"/>
      </w:pPr>
      <w:r w:rsidRPr="00762B2E">
        <w:t>Тема 1.3.</w:t>
      </w:r>
      <w:r>
        <w:t xml:space="preserve">4. </w:t>
      </w:r>
      <w:r w:rsidRPr="00F25566">
        <w:t>Ремонт системы зажигания</w:t>
      </w:r>
    </w:p>
    <w:p w:rsidR="000546A0" w:rsidRDefault="000546A0" w:rsidP="00AC4477">
      <w:pPr>
        <w:ind w:left="708"/>
      </w:pPr>
      <w:r w:rsidRPr="00762B2E">
        <w:t>Тема 1.3.</w:t>
      </w:r>
      <w:r>
        <w:t xml:space="preserve">5. </w:t>
      </w:r>
      <w:r w:rsidRPr="00F25566">
        <w:t xml:space="preserve">Техническое обслуживание и ремонт системы </w:t>
      </w:r>
      <w:proofErr w:type="spellStart"/>
      <w:r w:rsidRPr="00F25566">
        <w:t>электропуска</w:t>
      </w:r>
      <w:proofErr w:type="spellEnd"/>
      <w:r w:rsidRPr="00F25566">
        <w:t xml:space="preserve"> стартера</w:t>
      </w:r>
    </w:p>
    <w:p w:rsidR="000546A0" w:rsidRDefault="000546A0" w:rsidP="00AC4477">
      <w:pPr>
        <w:ind w:left="708"/>
      </w:pPr>
      <w:r w:rsidRPr="00762B2E">
        <w:t>Тема 1.3.</w:t>
      </w:r>
      <w:r>
        <w:t xml:space="preserve">6. </w:t>
      </w:r>
      <w:r w:rsidRPr="00F25566">
        <w:t>Техническое обслуживание и ремонт КИП системы освещения и сигнализации</w:t>
      </w:r>
    </w:p>
    <w:p w:rsidR="00AC4477" w:rsidRDefault="00AC4477" w:rsidP="00AC4477">
      <w:pPr>
        <w:ind w:firstLine="708"/>
      </w:pPr>
      <w:r w:rsidRPr="00AD3F4A">
        <w:rPr>
          <w:rStyle w:val="c6c31"/>
          <w:b/>
          <w:bCs/>
        </w:rPr>
        <w:t xml:space="preserve">Тема 1. 4. </w:t>
      </w:r>
      <w:r w:rsidRPr="00AD3F4A">
        <w:rPr>
          <w:rStyle w:val="c6c31"/>
          <w:b/>
        </w:rPr>
        <w:t>Проведение работ по техническому обслуживанию и ремонту трансмиссии автом</w:t>
      </w:r>
      <w:r w:rsidRPr="00AD3F4A">
        <w:rPr>
          <w:rStyle w:val="c6c31"/>
          <w:b/>
        </w:rPr>
        <w:t>о</w:t>
      </w:r>
      <w:r w:rsidRPr="00AD3F4A">
        <w:rPr>
          <w:rStyle w:val="c6c31"/>
          <w:b/>
        </w:rPr>
        <w:t>билей</w:t>
      </w:r>
    </w:p>
    <w:p w:rsidR="00AC4477" w:rsidRDefault="00AC4477" w:rsidP="00AC4477">
      <w:pPr>
        <w:ind w:left="708"/>
      </w:pPr>
      <w:r>
        <w:t xml:space="preserve">Тема 1.4.1. </w:t>
      </w:r>
      <w:r w:rsidRPr="00F25566">
        <w:t>Техническое обслуживание и ремонт сцепления</w:t>
      </w:r>
    </w:p>
    <w:p w:rsidR="00AC4477" w:rsidRDefault="00AC4477" w:rsidP="00AC4477">
      <w:pPr>
        <w:ind w:left="708"/>
      </w:pPr>
      <w:r w:rsidRPr="00E91319">
        <w:t>Тема 1.4.</w:t>
      </w:r>
      <w:r>
        <w:t xml:space="preserve">2. </w:t>
      </w:r>
      <w:r w:rsidRPr="00F25566">
        <w:t>Техническое обслуживание и ремонт коробки передач</w:t>
      </w:r>
    </w:p>
    <w:p w:rsidR="00AC4477" w:rsidRDefault="00AC4477" w:rsidP="00AC4477">
      <w:pPr>
        <w:ind w:left="708"/>
      </w:pPr>
      <w:r w:rsidRPr="00E91319">
        <w:t>Тема 1.4.</w:t>
      </w:r>
      <w:r>
        <w:t xml:space="preserve">3. </w:t>
      </w:r>
      <w:r w:rsidRPr="00F25566">
        <w:t>Техническое обслуживание и ремонт коробки передач</w:t>
      </w:r>
    </w:p>
    <w:p w:rsidR="00AC4477" w:rsidRDefault="00AC4477" w:rsidP="00AC4477">
      <w:pPr>
        <w:ind w:left="708"/>
      </w:pPr>
      <w:r w:rsidRPr="00E91319">
        <w:t>Тема 1.4.</w:t>
      </w:r>
      <w:r>
        <w:t xml:space="preserve">4. </w:t>
      </w:r>
      <w:r w:rsidRPr="00F25566">
        <w:t>Техническое обслуживание и ремонт карданной передачи</w:t>
      </w:r>
    </w:p>
    <w:p w:rsidR="00AC4477" w:rsidRDefault="00AC4477" w:rsidP="00AC4477">
      <w:pPr>
        <w:ind w:left="708"/>
      </w:pPr>
      <w:r w:rsidRPr="00E91319">
        <w:t>Тема 1.4.</w:t>
      </w:r>
      <w:r>
        <w:t xml:space="preserve">5. </w:t>
      </w:r>
      <w:r w:rsidRPr="00F25566">
        <w:t>Техническое обслуживание ведущего моста</w:t>
      </w:r>
    </w:p>
    <w:p w:rsidR="00AC4477" w:rsidRDefault="00AC4477" w:rsidP="00AC4477">
      <w:pPr>
        <w:ind w:left="708"/>
      </w:pPr>
      <w:r w:rsidRPr="00E91319">
        <w:t>Тема 1.4.</w:t>
      </w:r>
      <w:r>
        <w:t xml:space="preserve">6. </w:t>
      </w:r>
      <w:r w:rsidRPr="00F25566">
        <w:t>Ремонт ведущего моста</w:t>
      </w:r>
    </w:p>
    <w:p w:rsidR="00A10B62" w:rsidRDefault="00A10B62" w:rsidP="00A10B62">
      <w:pPr>
        <w:ind w:firstLine="708"/>
      </w:pPr>
      <w:r w:rsidRPr="00AD3F4A">
        <w:rPr>
          <w:rStyle w:val="c6c31"/>
          <w:b/>
          <w:bCs/>
        </w:rPr>
        <w:t>Тема 1.5.</w:t>
      </w:r>
      <w:r w:rsidRPr="00AD3F4A">
        <w:rPr>
          <w:rStyle w:val="c6c31"/>
          <w:b/>
        </w:rPr>
        <w:t xml:space="preserve"> Проведение работ по техническому обслуживанию и р</w:t>
      </w:r>
      <w:r w:rsidRPr="00AD3F4A">
        <w:rPr>
          <w:rStyle w:val="c6c31"/>
          <w:b/>
        </w:rPr>
        <w:t>е</w:t>
      </w:r>
      <w:r w:rsidRPr="00AD3F4A">
        <w:rPr>
          <w:rStyle w:val="c6c31"/>
          <w:b/>
        </w:rPr>
        <w:t>монту несущей системы автом</w:t>
      </w:r>
      <w:r w:rsidRPr="00AD3F4A">
        <w:rPr>
          <w:rStyle w:val="c6c31"/>
          <w:b/>
        </w:rPr>
        <w:t>о</w:t>
      </w:r>
      <w:r w:rsidRPr="00AD3F4A">
        <w:rPr>
          <w:rStyle w:val="c6c31"/>
          <w:b/>
        </w:rPr>
        <w:t>билей</w:t>
      </w:r>
    </w:p>
    <w:p w:rsidR="00A10B62" w:rsidRDefault="00A10B62" w:rsidP="00A10B62">
      <w:pPr>
        <w:ind w:firstLine="708"/>
      </w:pPr>
      <w:r w:rsidRPr="00E91319">
        <w:t>Тема 1.</w:t>
      </w:r>
      <w:r>
        <w:t xml:space="preserve">5.1. </w:t>
      </w:r>
      <w:r w:rsidRPr="00F25566">
        <w:t>Техническое обслуживание  несущей системы грузовых автомобилей КАМАЗ</w:t>
      </w:r>
    </w:p>
    <w:p w:rsidR="00A10B62" w:rsidRDefault="00A10B62" w:rsidP="00A10B62">
      <w:pPr>
        <w:ind w:firstLine="708"/>
      </w:pPr>
      <w:r w:rsidRPr="001A3720">
        <w:t>Тема 1.5.</w:t>
      </w:r>
      <w:r>
        <w:t xml:space="preserve">2. </w:t>
      </w:r>
      <w:r w:rsidRPr="00F25566">
        <w:t xml:space="preserve">Ремонт несущей системы грузовых автомобилей </w:t>
      </w:r>
    </w:p>
    <w:p w:rsidR="00A10B62" w:rsidRDefault="00A10B62" w:rsidP="00A10B62">
      <w:pPr>
        <w:ind w:firstLine="708"/>
      </w:pPr>
      <w:r w:rsidRPr="001A3720">
        <w:t>Тема 1.5.</w:t>
      </w:r>
      <w:r>
        <w:t xml:space="preserve">3. </w:t>
      </w:r>
      <w:r w:rsidRPr="00F25566">
        <w:t>Ремонт несущей системы грузовых автомобилей КАМАЗ</w:t>
      </w:r>
    </w:p>
    <w:p w:rsidR="00A10B62" w:rsidRDefault="00A10B62" w:rsidP="00A10B62">
      <w:pPr>
        <w:ind w:firstLine="708"/>
      </w:pPr>
      <w:r w:rsidRPr="00AD3F4A">
        <w:rPr>
          <w:rStyle w:val="c6c31"/>
          <w:b/>
          <w:bCs/>
        </w:rPr>
        <w:t>Тема 1.6.</w:t>
      </w:r>
      <w:r w:rsidRPr="00AD3F4A">
        <w:rPr>
          <w:rStyle w:val="c6c31"/>
          <w:b/>
        </w:rPr>
        <w:t xml:space="preserve"> Проведение работ по техническому обслуживанию и р</w:t>
      </w:r>
      <w:r w:rsidRPr="00AD3F4A">
        <w:rPr>
          <w:rStyle w:val="c6c31"/>
          <w:b/>
        </w:rPr>
        <w:t>е</w:t>
      </w:r>
      <w:r w:rsidRPr="00AD3F4A">
        <w:rPr>
          <w:rStyle w:val="c6c31"/>
          <w:b/>
        </w:rPr>
        <w:t xml:space="preserve">монту ходовой части </w:t>
      </w:r>
      <w:r>
        <w:rPr>
          <w:rStyle w:val="c6c31"/>
          <w:b/>
        </w:rPr>
        <w:t xml:space="preserve">легковых </w:t>
      </w:r>
      <w:r w:rsidRPr="00AD3F4A">
        <w:rPr>
          <w:rStyle w:val="c6c31"/>
          <w:b/>
        </w:rPr>
        <w:t>автомобилей</w:t>
      </w:r>
    </w:p>
    <w:p w:rsidR="00A10B62" w:rsidRDefault="00A10B62" w:rsidP="00A10B62">
      <w:pPr>
        <w:ind w:firstLine="708"/>
      </w:pPr>
      <w:r w:rsidRPr="001A3720">
        <w:t>Тема 1.</w:t>
      </w:r>
      <w:r>
        <w:t xml:space="preserve">6.1. </w:t>
      </w:r>
      <w:r w:rsidRPr="00F25566">
        <w:t>Техническое обслуживание ходовой части легковых автомобилей: передней, задней подвески</w:t>
      </w:r>
    </w:p>
    <w:p w:rsidR="00A10B62" w:rsidRDefault="00A10B62" w:rsidP="00A10B62">
      <w:pPr>
        <w:ind w:firstLine="708"/>
      </w:pPr>
      <w:r w:rsidRPr="00D200D2">
        <w:t>Тема 1.6.</w:t>
      </w:r>
      <w:r>
        <w:t xml:space="preserve">2. </w:t>
      </w:r>
      <w:r w:rsidRPr="00F25566">
        <w:t>Техническое обслуживание ходовой части легковых автомобилей: колёс и шин</w:t>
      </w:r>
    </w:p>
    <w:p w:rsidR="00A10B62" w:rsidRDefault="00A10B62" w:rsidP="00A10B62">
      <w:pPr>
        <w:ind w:firstLine="708"/>
      </w:pPr>
      <w:r w:rsidRPr="00D200D2">
        <w:t>Тема 1.6.</w:t>
      </w:r>
      <w:r>
        <w:t xml:space="preserve">3. </w:t>
      </w:r>
      <w:r w:rsidRPr="00F25566">
        <w:t>Ремонт ходовой части легковых автомобилей: передней, задней подвески</w:t>
      </w:r>
    </w:p>
    <w:p w:rsidR="00A10B62" w:rsidRDefault="00A10B62" w:rsidP="00A10B62">
      <w:pPr>
        <w:ind w:firstLine="708"/>
      </w:pPr>
      <w:r w:rsidRPr="00D200D2">
        <w:t>Тема 1.6.</w:t>
      </w:r>
      <w:r>
        <w:t xml:space="preserve">4. </w:t>
      </w:r>
      <w:r w:rsidRPr="00F25566">
        <w:t>Ремонт ходовой части легковых автомобилей: колёс и шин</w:t>
      </w:r>
    </w:p>
    <w:p w:rsidR="00CC0D40" w:rsidRDefault="00CC0D40" w:rsidP="00CC0D40">
      <w:pPr>
        <w:ind w:firstLine="708"/>
      </w:pPr>
      <w:r w:rsidRPr="001536BD">
        <w:rPr>
          <w:rStyle w:val="c6c31"/>
          <w:b/>
          <w:bCs/>
        </w:rPr>
        <w:lastRenderedPageBreak/>
        <w:t xml:space="preserve">Тема 1.7. </w:t>
      </w:r>
      <w:r w:rsidRPr="001536BD">
        <w:rPr>
          <w:rStyle w:val="c6c31"/>
          <w:b/>
        </w:rPr>
        <w:t>Проведение работ по техническому обслуживанию и р</w:t>
      </w:r>
      <w:r w:rsidRPr="001536BD">
        <w:rPr>
          <w:rStyle w:val="c6c31"/>
          <w:b/>
        </w:rPr>
        <w:t>е</w:t>
      </w:r>
      <w:r w:rsidRPr="001536BD">
        <w:rPr>
          <w:rStyle w:val="c6c31"/>
          <w:b/>
        </w:rPr>
        <w:t>монту рулевых механизмов а</w:t>
      </w:r>
      <w:r w:rsidRPr="001536BD">
        <w:rPr>
          <w:rStyle w:val="c6c31"/>
          <w:b/>
        </w:rPr>
        <w:t>в</w:t>
      </w:r>
      <w:r w:rsidRPr="001536BD">
        <w:rPr>
          <w:rStyle w:val="c6c31"/>
          <w:b/>
        </w:rPr>
        <w:t>томобилей</w:t>
      </w:r>
    </w:p>
    <w:p w:rsidR="00CC0D40" w:rsidRDefault="00CC0D40" w:rsidP="00CC0D40">
      <w:pPr>
        <w:ind w:firstLine="708"/>
      </w:pPr>
      <w:r w:rsidRPr="001A3720">
        <w:t>Тема 1.</w:t>
      </w:r>
      <w:r>
        <w:t xml:space="preserve">7.1. </w:t>
      </w:r>
      <w:r w:rsidRPr="00F25566">
        <w:t>Техническое обслуживание  рулевого управления легковых автомобилей</w:t>
      </w:r>
    </w:p>
    <w:p w:rsidR="00CC0D40" w:rsidRDefault="00CC0D40" w:rsidP="00CC0D40">
      <w:pPr>
        <w:ind w:firstLine="708"/>
      </w:pPr>
      <w:r w:rsidRPr="00247EB7">
        <w:t>Тема 1.</w:t>
      </w:r>
      <w:r>
        <w:t xml:space="preserve">7.2. </w:t>
      </w:r>
      <w:r w:rsidRPr="00F25566">
        <w:t>Ремонт рулевого управления легковых автомобилей</w:t>
      </w:r>
    </w:p>
    <w:p w:rsidR="00CC0D40" w:rsidRPr="00F25566" w:rsidRDefault="00CC0D40" w:rsidP="00CC0D40">
      <w:pPr>
        <w:ind w:firstLine="708"/>
      </w:pPr>
      <w:r w:rsidRPr="00247EB7">
        <w:t>Тема 1.</w:t>
      </w:r>
      <w:r>
        <w:t xml:space="preserve">7.3. </w:t>
      </w:r>
      <w:r w:rsidRPr="00F25566">
        <w:t>Техническое обслуживание  рулевого управления с гидроусилителем КАМАЗ</w:t>
      </w:r>
    </w:p>
    <w:p w:rsidR="00CC0D40" w:rsidRDefault="00CC0D40" w:rsidP="00CC0D40">
      <w:pPr>
        <w:ind w:firstLine="708"/>
      </w:pPr>
      <w:r w:rsidRPr="00247EB7">
        <w:t>Тема 1.</w:t>
      </w:r>
      <w:r>
        <w:t xml:space="preserve">7.4. </w:t>
      </w:r>
      <w:r w:rsidRPr="00F25566">
        <w:t>Ремонт рулевого управления с гидроусилителем  КАМАЗ</w:t>
      </w:r>
    </w:p>
    <w:p w:rsidR="002D62A4" w:rsidRDefault="002D62A4" w:rsidP="002D62A4">
      <w:pPr>
        <w:ind w:firstLine="708"/>
      </w:pPr>
      <w:r w:rsidRPr="001536BD">
        <w:rPr>
          <w:rStyle w:val="c6c31"/>
          <w:b/>
          <w:bCs/>
        </w:rPr>
        <w:t xml:space="preserve">Тема 1.8. </w:t>
      </w:r>
      <w:r w:rsidRPr="001536BD">
        <w:rPr>
          <w:rStyle w:val="c6c31"/>
          <w:b/>
        </w:rPr>
        <w:t xml:space="preserve"> Проведение работ по техническому обслуживанию и ремонту тормозных систем автомоб</w:t>
      </w:r>
      <w:r w:rsidRPr="001536BD">
        <w:rPr>
          <w:rStyle w:val="c6c31"/>
          <w:b/>
        </w:rPr>
        <w:t>и</w:t>
      </w:r>
      <w:r w:rsidRPr="001536BD">
        <w:rPr>
          <w:rStyle w:val="c6c31"/>
          <w:b/>
        </w:rPr>
        <w:t>лей</w:t>
      </w:r>
    </w:p>
    <w:p w:rsidR="002D62A4" w:rsidRPr="00F25566" w:rsidRDefault="002D62A4" w:rsidP="0012074D">
      <w:pPr>
        <w:widowControl w:val="0"/>
        <w:autoSpaceDE w:val="0"/>
        <w:autoSpaceDN w:val="0"/>
        <w:adjustRightInd w:val="0"/>
        <w:ind w:left="708"/>
      </w:pPr>
      <w:r w:rsidRPr="005A076A">
        <w:t>Тема 1.8.</w:t>
      </w:r>
      <w:r>
        <w:t>1.</w:t>
      </w:r>
      <w:r w:rsidRPr="002D62A4">
        <w:t xml:space="preserve"> </w:t>
      </w:r>
      <w:r w:rsidRPr="00F25566">
        <w:t>Техническое обслуживание тормозной системы легковых автомобилей</w:t>
      </w:r>
    </w:p>
    <w:p w:rsidR="002D62A4" w:rsidRPr="00F25566" w:rsidRDefault="002D62A4" w:rsidP="0012074D">
      <w:pPr>
        <w:widowControl w:val="0"/>
        <w:autoSpaceDE w:val="0"/>
        <w:autoSpaceDN w:val="0"/>
        <w:adjustRightInd w:val="0"/>
        <w:ind w:left="708"/>
      </w:pPr>
      <w:r w:rsidRPr="005A076A">
        <w:t>Тема 1.8.</w:t>
      </w:r>
      <w:r>
        <w:t>2.</w:t>
      </w:r>
      <w:r w:rsidRPr="002D62A4">
        <w:t xml:space="preserve"> </w:t>
      </w:r>
      <w:r w:rsidRPr="00F25566">
        <w:t>Ремонт тормозной системы легковых автомобилей</w:t>
      </w:r>
    </w:p>
    <w:p w:rsidR="002D62A4" w:rsidRPr="00F25566" w:rsidRDefault="002D62A4" w:rsidP="0012074D">
      <w:pPr>
        <w:widowControl w:val="0"/>
        <w:autoSpaceDE w:val="0"/>
        <w:autoSpaceDN w:val="0"/>
        <w:adjustRightInd w:val="0"/>
        <w:ind w:left="708"/>
      </w:pPr>
      <w:r w:rsidRPr="005A076A">
        <w:t>Тема 1.8.</w:t>
      </w:r>
      <w:r>
        <w:t>3.</w:t>
      </w:r>
      <w:r w:rsidRPr="002D62A4">
        <w:t xml:space="preserve"> </w:t>
      </w:r>
      <w:r w:rsidRPr="00F25566">
        <w:t>Техническое обслуживание тормозной системы автомобиля КАМАЗ</w:t>
      </w:r>
    </w:p>
    <w:p w:rsidR="002D62A4" w:rsidRPr="00F25566" w:rsidRDefault="002D62A4" w:rsidP="0012074D">
      <w:pPr>
        <w:widowControl w:val="0"/>
        <w:autoSpaceDE w:val="0"/>
        <w:autoSpaceDN w:val="0"/>
        <w:adjustRightInd w:val="0"/>
        <w:ind w:left="708"/>
      </w:pPr>
      <w:r w:rsidRPr="005A076A">
        <w:t>Тема 1.8.4</w:t>
      </w:r>
      <w:r>
        <w:t>.</w:t>
      </w:r>
      <w:r w:rsidRPr="002D62A4">
        <w:t xml:space="preserve"> </w:t>
      </w:r>
      <w:r w:rsidRPr="00F25566">
        <w:t>Ремонт тормозной системы автомобиля КАМАЗ</w:t>
      </w:r>
    </w:p>
    <w:p w:rsidR="002D62A4" w:rsidRPr="00F25566" w:rsidRDefault="002D62A4" w:rsidP="0012074D">
      <w:pPr>
        <w:widowControl w:val="0"/>
        <w:autoSpaceDE w:val="0"/>
        <w:autoSpaceDN w:val="0"/>
        <w:adjustRightInd w:val="0"/>
        <w:ind w:left="708"/>
      </w:pPr>
      <w:r w:rsidRPr="005A076A">
        <w:t>Тема 1.8.</w:t>
      </w:r>
      <w:r>
        <w:t>5.</w:t>
      </w:r>
      <w:r w:rsidRPr="002D62A4">
        <w:t xml:space="preserve"> </w:t>
      </w:r>
      <w:r w:rsidRPr="00F25566">
        <w:t xml:space="preserve">Техническое обслуживание автомобиля </w:t>
      </w:r>
    </w:p>
    <w:p w:rsidR="002D62A4" w:rsidRPr="00F25566" w:rsidRDefault="002D62A4" w:rsidP="00D74EF1">
      <w:pPr>
        <w:widowControl w:val="0"/>
        <w:autoSpaceDE w:val="0"/>
        <w:autoSpaceDN w:val="0"/>
        <w:adjustRightInd w:val="0"/>
        <w:ind w:left="708"/>
      </w:pPr>
      <w:r w:rsidRPr="005A076A">
        <w:t>Тема 1.8.</w:t>
      </w:r>
      <w:r>
        <w:t>6.</w:t>
      </w:r>
      <w:r w:rsidRPr="002D62A4">
        <w:t xml:space="preserve"> </w:t>
      </w:r>
      <w:r w:rsidRPr="00F25566">
        <w:t>Ремонт тормозной системы автомобиля</w:t>
      </w:r>
    </w:p>
    <w:p w:rsidR="00D74EF1" w:rsidRDefault="00D74EF1" w:rsidP="00D74EF1">
      <w:pPr>
        <w:ind w:left="708"/>
      </w:pPr>
      <w:r w:rsidRPr="001536BD">
        <w:rPr>
          <w:rStyle w:val="c6c31"/>
          <w:b/>
          <w:bCs/>
        </w:rPr>
        <w:t>Тема 1.9.</w:t>
      </w:r>
      <w:r w:rsidRPr="001536BD">
        <w:rPr>
          <w:rStyle w:val="c6c31"/>
          <w:b/>
        </w:rPr>
        <w:t xml:space="preserve"> Сборка и обкатка узлов и агрегатов авт</w:t>
      </w:r>
      <w:r w:rsidRPr="001536BD">
        <w:rPr>
          <w:rStyle w:val="c6c31"/>
          <w:b/>
        </w:rPr>
        <w:t>о</w:t>
      </w:r>
      <w:r w:rsidRPr="001536BD">
        <w:rPr>
          <w:rStyle w:val="c6c31"/>
          <w:b/>
        </w:rPr>
        <w:t>мобилей</w:t>
      </w:r>
    </w:p>
    <w:p w:rsidR="00D74EF1" w:rsidRPr="00F25566" w:rsidRDefault="00D74EF1" w:rsidP="00D74EF1">
      <w:pPr>
        <w:ind w:left="708"/>
        <w:jc w:val="both"/>
      </w:pPr>
      <w:r w:rsidRPr="00247EB7">
        <w:t>Тема 1.</w:t>
      </w:r>
      <w:r>
        <w:t xml:space="preserve">9.1. </w:t>
      </w:r>
      <w:r w:rsidRPr="00F25566">
        <w:t>Сборка  бензинового двигателя</w:t>
      </w:r>
    </w:p>
    <w:p w:rsidR="00D74EF1" w:rsidRPr="00F25566" w:rsidRDefault="00D74EF1" w:rsidP="00D74EF1">
      <w:pPr>
        <w:ind w:left="708"/>
      </w:pPr>
      <w:r w:rsidRPr="00EE6215">
        <w:t>Тема 1.9.</w:t>
      </w:r>
      <w:r>
        <w:t xml:space="preserve">2. </w:t>
      </w:r>
      <w:r w:rsidRPr="00F25566">
        <w:t>Обкатка бензинового двигателя</w:t>
      </w:r>
    </w:p>
    <w:p w:rsidR="00D74EF1" w:rsidRPr="00F25566" w:rsidRDefault="00D74EF1" w:rsidP="00D74EF1">
      <w:pPr>
        <w:ind w:left="708"/>
      </w:pPr>
      <w:r w:rsidRPr="00EE6215">
        <w:t>Тема 1.9.</w:t>
      </w:r>
      <w:r>
        <w:t xml:space="preserve">3. </w:t>
      </w:r>
      <w:r w:rsidRPr="00F25566">
        <w:t>Сборка   дизельного двигателя</w:t>
      </w:r>
    </w:p>
    <w:p w:rsidR="00D74EF1" w:rsidRPr="00F25566" w:rsidRDefault="00D74EF1" w:rsidP="00D74EF1">
      <w:pPr>
        <w:ind w:left="708"/>
      </w:pPr>
      <w:r w:rsidRPr="00EE6215">
        <w:t>Тема 1.9.</w:t>
      </w:r>
      <w:r>
        <w:t xml:space="preserve">4. </w:t>
      </w:r>
      <w:r w:rsidRPr="00F25566">
        <w:t>Обкатка дизельного двигателя</w:t>
      </w:r>
    </w:p>
    <w:p w:rsidR="00DF1894" w:rsidRDefault="00DF1894" w:rsidP="00DF1894">
      <w:pPr>
        <w:ind w:firstLine="708"/>
      </w:pPr>
      <w:r w:rsidRPr="001536BD">
        <w:rPr>
          <w:rStyle w:val="c6c31"/>
          <w:b/>
          <w:bCs/>
        </w:rPr>
        <w:t xml:space="preserve">Тема 1.10.  </w:t>
      </w:r>
      <w:r w:rsidRPr="001536BD">
        <w:rPr>
          <w:rStyle w:val="c6c31"/>
          <w:b/>
        </w:rPr>
        <w:t xml:space="preserve"> Диагностирование всех систем автомобиля с применением новых диагност</w:t>
      </w:r>
      <w:r w:rsidRPr="001536BD">
        <w:rPr>
          <w:rStyle w:val="c6c31"/>
          <w:b/>
        </w:rPr>
        <w:t>и</w:t>
      </w:r>
      <w:r w:rsidRPr="001536BD">
        <w:rPr>
          <w:rStyle w:val="c6c31"/>
          <w:b/>
        </w:rPr>
        <w:t>ческих средств</w:t>
      </w:r>
    </w:p>
    <w:p w:rsidR="00DF1894" w:rsidRPr="00F25566" w:rsidRDefault="00DF1894" w:rsidP="00DF1894">
      <w:pPr>
        <w:ind w:firstLine="708"/>
      </w:pPr>
      <w:r w:rsidRPr="00247EB7">
        <w:t>Тема 1.</w:t>
      </w:r>
      <w:r>
        <w:t xml:space="preserve">10.1. </w:t>
      </w:r>
      <w:r w:rsidRPr="00F25566">
        <w:t>Диагностика легкового автомобиля</w:t>
      </w:r>
    </w:p>
    <w:p w:rsidR="00DF1894" w:rsidRPr="00F25566" w:rsidRDefault="00DF1894" w:rsidP="00DF1894">
      <w:pPr>
        <w:ind w:firstLine="708"/>
      </w:pPr>
      <w:r w:rsidRPr="00247EB7">
        <w:t>Тема 1.</w:t>
      </w:r>
      <w:r>
        <w:t xml:space="preserve">10.2. </w:t>
      </w:r>
      <w:r w:rsidRPr="00F25566">
        <w:t>Диагностика легкового автомобиля с применением новых диагностических средств</w:t>
      </w:r>
    </w:p>
    <w:p w:rsidR="00DF1894" w:rsidRPr="00F25566" w:rsidRDefault="00DF1894" w:rsidP="00DF1894">
      <w:pPr>
        <w:ind w:firstLine="708"/>
      </w:pPr>
      <w:r w:rsidRPr="006A2A1E">
        <w:t>Тема 1.</w:t>
      </w:r>
      <w:r>
        <w:t xml:space="preserve">10.3. </w:t>
      </w:r>
      <w:r w:rsidRPr="00F25566">
        <w:t xml:space="preserve">Диагностика грузового автомобиля КАМАЗ </w:t>
      </w:r>
    </w:p>
    <w:p w:rsidR="00DF1894" w:rsidRPr="00F25566" w:rsidRDefault="00DF1894" w:rsidP="00DF1894">
      <w:pPr>
        <w:ind w:firstLine="708"/>
      </w:pPr>
      <w:r w:rsidRPr="006A2A1E">
        <w:t>Тема 1.</w:t>
      </w:r>
      <w:r>
        <w:t xml:space="preserve">10.4. </w:t>
      </w:r>
      <w:r w:rsidRPr="00F25566">
        <w:t>Диагностика грузового автомобиля КАМАЗ  с применением новых диагностических средств</w:t>
      </w:r>
    </w:p>
    <w:p w:rsidR="00DF1894" w:rsidRPr="00AD3F4A" w:rsidRDefault="00DF1894" w:rsidP="00DF1894">
      <w:pPr>
        <w:ind w:firstLine="708"/>
        <w:jc w:val="both"/>
        <w:rPr>
          <w:rStyle w:val="c6c31"/>
          <w:b/>
        </w:rPr>
      </w:pPr>
      <w:r w:rsidRPr="00AD3F4A">
        <w:rPr>
          <w:rStyle w:val="c6c31"/>
          <w:b/>
          <w:bCs/>
        </w:rPr>
        <w:t>Тема 1.11.</w:t>
      </w:r>
      <w:r w:rsidRPr="00AD3F4A">
        <w:rPr>
          <w:rStyle w:val="c6c31"/>
          <w:b/>
        </w:rPr>
        <w:t xml:space="preserve"> Ведение эксплуатационной документации авт</w:t>
      </w:r>
      <w:r w:rsidRPr="00AD3F4A">
        <w:rPr>
          <w:rStyle w:val="c6c31"/>
          <w:b/>
        </w:rPr>
        <w:t>о</w:t>
      </w:r>
      <w:r>
        <w:rPr>
          <w:rStyle w:val="c6c31"/>
          <w:b/>
        </w:rPr>
        <w:t>транспортных средств</w:t>
      </w:r>
    </w:p>
    <w:p w:rsidR="00DF1894" w:rsidRPr="00F25566" w:rsidRDefault="00DF1894" w:rsidP="00DF1894">
      <w:pPr>
        <w:ind w:firstLine="708"/>
        <w:jc w:val="both"/>
      </w:pPr>
      <w:r w:rsidRPr="00247EB7">
        <w:t>Тема 1.</w:t>
      </w:r>
      <w:r>
        <w:t xml:space="preserve">11.1. </w:t>
      </w:r>
      <w:r w:rsidRPr="00F25566">
        <w:t xml:space="preserve">Ведение журналов по ЕО, ТО и </w:t>
      </w:r>
      <w:proofErr w:type="gramStart"/>
      <w:r w:rsidRPr="00F25566">
        <w:t>СО</w:t>
      </w:r>
      <w:proofErr w:type="gramEnd"/>
    </w:p>
    <w:p w:rsidR="00DF1894" w:rsidRPr="00F25566" w:rsidRDefault="00DF1894" w:rsidP="00DF1894">
      <w:pPr>
        <w:ind w:firstLine="708"/>
      </w:pPr>
      <w:r w:rsidRPr="00CB2B34">
        <w:t>Тема 1.11.</w:t>
      </w:r>
      <w:r>
        <w:t xml:space="preserve">2. </w:t>
      </w:r>
      <w:r w:rsidRPr="00F25566">
        <w:t>Заполнение путевых листов</w:t>
      </w:r>
    </w:p>
    <w:p w:rsidR="00DF1894" w:rsidRDefault="00DF1894" w:rsidP="00DF1894">
      <w:pPr>
        <w:ind w:firstLine="708"/>
      </w:pPr>
      <w:r w:rsidRPr="00CB2B34">
        <w:t>Тема 1.11.</w:t>
      </w:r>
      <w:r>
        <w:t xml:space="preserve">3. </w:t>
      </w:r>
      <w:r w:rsidRPr="00F25566">
        <w:t>Заполнение документов при капитальном ремонте грузовых автомобилей. (Проверочная работа)</w:t>
      </w:r>
    </w:p>
    <w:p w:rsidR="00DF1894" w:rsidRPr="00F25566" w:rsidRDefault="00DF1894" w:rsidP="00DF1894"/>
    <w:p w:rsidR="00DF1894" w:rsidRPr="00DF1894" w:rsidRDefault="00DF1894" w:rsidP="00DF1894">
      <w:pPr>
        <w:ind w:left="708"/>
        <w:rPr>
          <w:b/>
        </w:rPr>
      </w:pPr>
      <w:r w:rsidRPr="00DF1894">
        <w:rPr>
          <w:b/>
        </w:rPr>
        <w:t xml:space="preserve">Раздел 2. </w:t>
      </w:r>
      <w:r w:rsidRPr="00DF1894">
        <w:rPr>
          <w:b/>
          <w:bCs/>
        </w:rPr>
        <w:t>Заправка транспортных средств горючими и смазочными м</w:t>
      </w:r>
      <w:r w:rsidRPr="00DF1894">
        <w:rPr>
          <w:b/>
          <w:bCs/>
        </w:rPr>
        <w:t>а</w:t>
      </w:r>
      <w:r w:rsidRPr="00DF1894">
        <w:rPr>
          <w:b/>
          <w:bCs/>
        </w:rPr>
        <w:t>териалами</w:t>
      </w:r>
    </w:p>
    <w:p w:rsidR="00DF1894" w:rsidRPr="00C12FCA" w:rsidRDefault="00DF1894" w:rsidP="00DF1894">
      <w:pPr>
        <w:shd w:val="clear" w:color="auto" w:fill="FFFFFF"/>
        <w:ind w:left="708"/>
      </w:pPr>
      <w:r w:rsidRPr="00C12FCA">
        <w:t>Тема 2.1.  Запр</w:t>
      </w:r>
      <w:r w:rsidRPr="00C12FCA">
        <w:t>а</w:t>
      </w:r>
      <w:r w:rsidRPr="00C12FCA">
        <w:t>вочные станции</w:t>
      </w:r>
    </w:p>
    <w:p w:rsidR="00DF1894" w:rsidRPr="00C12FCA" w:rsidRDefault="00DF1894" w:rsidP="00DF1894">
      <w:pPr>
        <w:shd w:val="clear" w:color="auto" w:fill="FFFFFF"/>
        <w:ind w:left="708"/>
      </w:pPr>
      <w:r w:rsidRPr="00C12FCA">
        <w:t>Тема 2.2.  Транспортировка горюче-смазочных м</w:t>
      </w:r>
      <w:r w:rsidRPr="00C12FCA">
        <w:t>а</w:t>
      </w:r>
      <w:r w:rsidRPr="00C12FCA">
        <w:t>териалов</w:t>
      </w:r>
    </w:p>
    <w:p w:rsidR="00CC0D40" w:rsidRDefault="00CC0D40" w:rsidP="00A10B62">
      <w:pPr>
        <w:ind w:firstLine="708"/>
      </w:pPr>
    </w:p>
    <w:p w:rsidR="000546A0" w:rsidRDefault="000546A0" w:rsidP="00FF3485">
      <w:pPr>
        <w:ind w:firstLine="708"/>
      </w:pPr>
    </w:p>
    <w:p w:rsidR="00E31467" w:rsidRDefault="00E31467" w:rsidP="00763495">
      <w:pPr>
        <w:snapToGrid w:val="0"/>
        <w:jc w:val="both"/>
        <w:rPr>
          <w:b/>
        </w:rPr>
      </w:pPr>
    </w:p>
    <w:p w:rsidR="00FE6851" w:rsidRPr="00FC4124" w:rsidRDefault="00FE6851" w:rsidP="00545D4E">
      <w:pPr>
        <w:ind w:firstLine="709"/>
        <w:rPr>
          <w:b/>
        </w:rPr>
      </w:pPr>
    </w:p>
    <w:sectPr w:rsidR="00FE6851" w:rsidRPr="00FC4124" w:rsidSect="00396EF5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E074EA1"/>
    <w:multiLevelType w:val="hybridMultilevel"/>
    <w:tmpl w:val="111E2C74"/>
    <w:lvl w:ilvl="0" w:tplc="A264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FD0"/>
    <w:multiLevelType w:val="hybridMultilevel"/>
    <w:tmpl w:val="4256487A"/>
    <w:lvl w:ilvl="0" w:tplc="0AB62C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DE60D4"/>
    <w:multiLevelType w:val="hybridMultilevel"/>
    <w:tmpl w:val="8A043E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795"/>
        </w:tabs>
        <w:ind w:left="795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6">
    <w:nsid w:val="645D08AC"/>
    <w:multiLevelType w:val="hybridMultilevel"/>
    <w:tmpl w:val="D33E7EA6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17386"/>
    <w:rsid w:val="000546A0"/>
    <w:rsid w:val="00064A09"/>
    <w:rsid w:val="001054E6"/>
    <w:rsid w:val="0012074D"/>
    <w:rsid w:val="00153263"/>
    <w:rsid w:val="002078A1"/>
    <w:rsid w:val="00226645"/>
    <w:rsid w:val="002C7BE5"/>
    <w:rsid w:val="002D62A4"/>
    <w:rsid w:val="0037602E"/>
    <w:rsid w:val="00396EF5"/>
    <w:rsid w:val="00464CBD"/>
    <w:rsid w:val="004737F8"/>
    <w:rsid w:val="004759EC"/>
    <w:rsid w:val="00483D56"/>
    <w:rsid w:val="004B3F66"/>
    <w:rsid w:val="004F01BE"/>
    <w:rsid w:val="00545D4E"/>
    <w:rsid w:val="005D6263"/>
    <w:rsid w:val="006A5F87"/>
    <w:rsid w:val="00763495"/>
    <w:rsid w:val="00771CAD"/>
    <w:rsid w:val="0078374D"/>
    <w:rsid w:val="007C62AE"/>
    <w:rsid w:val="007D31E4"/>
    <w:rsid w:val="00831937"/>
    <w:rsid w:val="008B615A"/>
    <w:rsid w:val="00936481"/>
    <w:rsid w:val="009E78CC"/>
    <w:rsid w:val="00A10B62"/>
    <w:rsid w:val="00A4430F"/>
    <w:rsid w:val="00A831EA"/>
    <w:rsid w:val="00AC4477"/>
    <w:rsid w:val="00B266A7"/>
    <w:rsid w:val="00B30D57"/>
    <w:rsid w:val="00B533E0"/>
    <w:rsid w:val="00BA6450"/>
    <w:rsid w:val="00BF181B"/>
    <w:rsid w:val="00C3773E"/>
    <w:rsid w:val="00C64B5D"/>
    <w:rsid w:val="00CC0D40"/>
    <w:rsid w:val="00D74EF1"/>
    <w:rsid w:val="00DF1894"/>
    <w:rsid w:val="00E31467"/>
    <w:rsid w:val="00EA6841"/>
    <w:rsid w:val="00EB7410"/>
    <w:rsid w:val="00F0027C"/>
    <w:rsid w:val="00F850EF"/>
    <w:rsid w:val="00FC4124"/>
    <w:rsid w:val="00FE685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4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List"/>
    <w:basedOn w:val="a"/>
    <w:rsid w:val="00B266A7"/>
    <w:pPr>
      <w:ind w:left="283" w:hanging="283"/>
      <w:contextualSpacing/>
    </w:pPr>
  </w:style>
  <w:style w:type="paragraph" w:styleId="a4">
    <w:name w:val="Balloon Text"/>
    <w:basedOn w:val="a"/>
    <w:semiHidden/>
    <w:rsid w:val="001054E6"/>
    <w:rPr>
      <w:rFonts w:ascii="Tahoma" w:hAnsi="Tahoma" w:cs="Tahoma"/>
      <w:sz w:val="16"/>
      <w:szCs w:val="16"/>
    </w:rPr>
  </w:style>
  <w:style w:type="paragraph" w:customStyle="1" w:styleId="21">
    <w:name w:val=" Знак2 Знак Знак Знак Знак"/>
    <w:basedOn w:val="a"/>
    <w:rsid w:val="00017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76349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ConsPlusNormal">
    <w:name w:val="ConsPlusNormal"/>
    <w:rsid w:val="0076349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6c31">
    <w:name w:val="c6 c31"/>
    <w:rsid w:val="00763495"/>
    <w:rPr>
      <w:bdr w:val="none" w:sz="0" w:space="0" w:color="auto" w:frame="1"/>
    </w:rPr>
  </w:style>
  <w:style w:type="character" w:customStyle="1" w:styleId="20">
    <w:name w:val="Заголовок 2 Знак"/>
    <w:link w:val="2"/>
    <w:semiHidden/>
    <w:rsid w:val="00AC44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2</cp:revision>
  <cp:lastPrinted>2002-12-31T19:34:00Z</cp:lastPrinted>
  <dcterms:created xsi:type="dcterms:W3CDTF">2017-01-24T09:38:00Z</dcterms:created>
  <dcterms:modified xsi:type="dcterms:W3CDTF">2017-01-24T09:38:00Z</dcterms:modified>
</cp:coreProperties>
</file>